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9059B" w14:textId="77777777" w:rsidR="005F0AC7" w:rsidRDefault="005F0AC7" w:rsidP="00CD3CA0">
      <w:pPr>
        <w:spacing w:after="0"/>
        <w:jc w:val="center"/>
        <w:rPr>
          <w:rFonts w:ascii="Marianne" w:hAnsi="Marianne" w:cs="Linux Biolinum G"/>
          <w:b/>
          <w:sz w:val="44"/>
          <w:szCs w:val="44"/>
        </w:rPr>
      </w:pPr>
      <w:bookmarkStart w:id="0" w:name="_Hlk129290070"/>
      <w:bookmarkStart w:id="1" w:name="_Hlk113887419"/>
      <w:r>
        <w:rPr>
          <w:rFonts w:ascii="Marianne" w:hAnsi="Marianne"/>
          <w:noProof/>
          <w:lang w:eastAsia="fr-FR"/>
        </w:rPr>
        <w:drawing>
          <wp:anchor distT="0" distB="0" distL="114300" distR="114300" simplePos="0" relativeHeight="251659264" behindDoc="1" locked="0" layoutInCell="1" allowOverlap="1" wp14:anchorId="28963B34" wp14:editId="5FFFDE9C">
            <wp:simplePos x="0" y="0"/>
            <wp:positionH relativeFrom="margin">
              <wp:align>right</wp:align>
            </wp:positionH>
            <wp:positionV relativeFrom="paragraph">
              <wp:posOffset>8283</wp:posOffset>
            </wp:positionV>
            <wp:extent cx="1441707" cy="10584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707" cy="105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arianne" w:hAnsi="Marianne"/>
          <w:noProof/>
          <w:lang w:eastAsia="fr-FR"/>
        </w:rPr>
        <w:drawing>
          <wp:anchor distT="0" distB="0" distL="114300" distR="114300" simplePos="0" relativeHeight="251660288" behindDoc="1" locked="0" layoutInCell="1" allowOverlap="1" wp14:anchorId="4C111ACC" wp14:editId="473DED89">
            <wp:simplePos x="0" y="0"/>
            <wp:positionH relativeFrom="margin">
              <wp:align>left</wp:align>
            </wp:positionH>
            <wp:positionV relativeFrom="paragraph">
              <wp:posOffset>-7952</wp:posOffset>
            </wp:positionV>
            <wp:extent cx="1296063" cy="1059725"/>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9921" cy="10710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arianne" w:hAnsi="Marianne" w:cs="Linux Biolinum G"/>
          <w:b/>
          <w:noProof/>
          <w:sz w:val="44"/>
          <w:szCs w:val="44"/>
          <w:lang w:eastAsia="fr-FR"/>
        </w:rPr>
        <w:drawing>
          <wp:inline distT="0" distB="0" distL="0" distR="0" wp14:anchorId="2DCE6A0D" wp14:editId="62C740EC">
            <wp:extent cx="2584450" cy="43311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1197" cy="462736"/>
                    </a:xfrm>
                    <a:prstGeom prst="rect">
                      <a:avLst/>
                    </a:prstGeom>
                    <a:noFill/>
                    <a:ln>
                      <a:noFill/>
                    </a:ln>
                  </pic:spPr>
                </pic:pic>
              </a:graphicData>
            </a:graphic>
          </wp:inline>
        </w:drawing>
      </w:r>
      <w:bookmarkStart w:id="2" w:name="_Hlk106872454"/>
      <w:bookmarkEnd w:id="2"/>
    </w:p>
    <w:p w14:paraId="4E68E140" w14:textId="77777777" w:rsidR="005F0AC7" w:rsidRDefault="005F0AC7" w:rsidP="00CD3CA0">
      <w:pPr>
        <w:spacing w:after="0"/>
        <w:jc w:val="both"/>
        <w:rPr>
          <w:rFonts w:ascii="Marianne" w:hAnsi="Marianne" w:cs="Linux Biolinum G"/>
          <w:b/>
          <w:sz w:val="44"/>
          <w:szCs w:val="44"/>
        </w:rPr>
      </w:pPr>
    </w:p>
    <w:bookmarkEnd w:id="0"/>
    <w:p w14:paraId="21F680C0" w14:textId="77777777" w:rsidR="00E022B9" w:rsidRDefault="00E022B9" w:rsidP="00CD3CA0">
      <w:pPr>
        <w:spacing w:after="0"/>
        <w:jc w:val="both"/>
        <w:rPr>
          <w:rFonts w:ascii="Marianne Medium" w:hAnsi="Marianne Medium"/>
        </w:rPr>
      </w:pPr>
    </w:p>
    <w:p w14:paraId="17DFF72D" w14:textId="77777777" w:rsidR="004D32AC" w:rsidRPr="000F299B" w:rsidRDefault="004D32AC" w:rsidP="00CD3CA0">
      <w:pPr>
        <w:pStyle w:val="Titre"/>
        <w:jc w:val="both"/>
        <w:rPr>
          <w:rFonts w:ascii="Marianne Medium" w:hAnsi="Marianne Medium"/>
        </w:rPr>
      </w:pPr>
      <w:r w:rsidRPr="000F299B">
        <w:rPr>
          <w:rFonts w:ascii="Marianne Medium" w:hAnsi="Marianne Medium"/>
        </w:rPr>
        <w:t>Plateforme</w:t>
      </w:r>
      <w:bookmarkStart w:id="3" w:name="_GoBack"/>
      <w:bookmarkEnd w:id="3"/>
      <w:r w:rsidRPr="000F299B">
        <w:rPr>
          <w:rFonts w:ascii="Marianne Medium" w:hAnsi="Marianne Medium"/>
        </w:rPr>
        <w:t xml:space="preserve"> e-FRAN</w:t>
      </w:r>
    </w:p>
    <w:p w14:paraId="061A3A50" w14:textId="4CE9F85C" w:rsidR="004D32AC" w:rsidRPr="000F299B" w:rsidRDefault="004D32AC" w:rsidP="00CD3CA0">
      <w:pPr>
        <w:pStyle w:val="Sous-titre"/>
        <w:spacing w:after="0"/>
        <w:jc w:val="both"/>
        <w:rPr>
          <w:rFonts w:ascii="Marianne Medium" w:hAnsi="Marianne Medium"/>
          <w:sz w:val="32"/>
          <w:szCs w:val="32"/>
        </w:rPr>
      </w:pPr>
      <w:r>
        <w:rPr>
          <w:rFonts w:ascii="Marianne Medium" w:hAnsi="Marianne Medium"/>
          <w:sz w:val="32"/>
          <w:szCs w:val="32"/>
        </w:rPr>
        <w:t>Modèle pour la rédaction d’un</w:t>
      </w:r>
      <w:r w:rsidR="005A21DD">
        <w:rPr>
          <w:rFonts w:ascii="Marianne Medium" w:hAnsi="Marianne Medium"/>
          <w:sz w:val="32"/>
          <w:szCs w:val="32"/>
        </w:rPr>
        <w:t>e</w:t>
      </w:r>
      <w:r>
        <w:rPr>
          <w:rFonts w:ascii="Marianne Medium" w:hAnsi="Marianne Medium"/>
          <w:sz w:val="32"/>
          <w:szCs w:val="32"/>
        </w:rPr>
        <w:t xml:space="preserve"> </w:t>
      </w:r>
      <w:r w:rsidR="005A21DD">
        <w:rPr>
          <w:rFonts w:ascii="Marianne Medium" w:hAnsi="Marianne Medium"/>
          <w:sz w:val="32"/>
          <w:szCs w:val="32"/>
        </w:rPr>
        <w:t>contribution</w:t>
      </w:r>
      <w:r>
        <w:rPr>
          <w:rFonts w:ascii="Marianne Medium" w:hAnsi="Marianne Medium"/>
          <w:sz w:val="32"/>
          <w:szCs w:val="32"/>
        </w:rPr>
        <w:t xml:space="preserve"> de type A</w:t>
      </w:r>
      <w:r w:rsidR="00C32D60">
        <w:rPr>
          <w:rFonts w:ascii="Marianne Medium" w:hAnsi="Marianne Medium"/>
          <w:sz w:val="32"/>
          <w:szCs w:val="32"/>
        </w:rPr>
        <w:t>2</w:t>
      </w:r>
      <w:r>
        <w:rPr>
          <w:rFonts w:ascii="Marianne Medium" w:hAnsi="Marianne Medium"/>
          <w:sz w:val="32"/>
          <w:szCs w:val="32"/>
        </w:rPr>
        <w:t xml:space="preserve"> (</w:t>
      </w:r>
      <w:r w:rsidR="008C00E1">
        <w:rPr>
          <w:rFonts w:ascii="Marianne Medium" w:hAnsi="Marianne Medium"/>
          <w:sz w:val="32"/>
          <w:szCs w:val="32"/>
        </w:rPr>
        <w:t>T</w:t>
      </w:r>
      <w:r>
        <w:rPr>
          <w:rFonts w:ascii="Marianne Medium" w:hAnsi="Marianne Medium"/>
          <w:sz w:val="32"/>
          <w:szCs w:val="32"/>
        </w:rPr>
        <w:t>hèse de doctorat)</w:t>
      </w:r>
    </w:p>
    <w:bookmarkEnd w:id="1"/>
    <w:p w14:paraId="373BD50C" w14:textId="49A35FAE" w:rsidR="004D32AC" w:rsidRDefault="004D32AC" w:rsidP="00CD3CA0">
      <w:pPr>
        <w:spacing w:after="0"/>
        <w:jc w:val="both"/>
        <w:rPr>
          <w:rFonts w:ascii="Marianne" w:hAnsi="Marianne" w:cs="Linux Biolinum G"/>
          <w:sz w:val="24"/>
          <w:szCs w:val="24"/>
        </w:rPr>
      </w:pPr>
    </w:p>
    <w:p w14:paraId="1B9A839C" w14:textId="77777777" w:rsidR="005B54E0" w:rsidRPr="004E430C" w:rsidRDefault="005B54E0" w:rsidP="00CD3CA0">
      <w:pPr>
        <w:spacing w:after="0"/>
        <w:jc w:val="both"/>
        <w:rPr>
          <w:rFonts w:ascii="Marianne" w:hAnsi="Marianne" w:cs="Linux Biolinum G"/>
          <w:sz w:val="24"/>
          <w:szCs w:val="24"/>
        </w:rPr>
      </w:pPr>
    </w:p>
    <w:p w14:paraId="0D68F9DD" w14:textId="77777777" w:rsidR="004D32AC" w:rsidRPr="004E430C" w:rsidRDefault="004D32AC" w:rsidP="00CD3CA0">
      <w:pPr>
        <w:spacing w:after="0"/>
        <w:jc w:val="both"/>
        <w:rPr>
          <w:rFonts w:ascii="Marianne" w:hAnsi="Marianne" w:cs="Linux Biolinum G"/>
          <w:sz w:val="24"/>
          <w:szCs w:val="24"/>
        </w:rPr>
      </w:pPr>
      <w:r w:rsidRPr="004E430C">
        <w:rPr>
          <w:rFonts w:ascii="Marianne" w:hAnsi="Marianne" w:cs="Linux Biolinum G"/>
          <w:noProof/>
          <w:sz w:val="24"/>
          <w:szCs w:val="24"/>
          <w:lang w:eastAsia="fr-FR"/>
        </w:rPr>
        <mc:AlternateContent>
          <mc:Choice Requires="wps">
            <w:drawing>
              <wp:inline distT="0" distB="0" distL="0" distR="0" wp14:anchorId="1C66F7C2" wp14:editId="492E87E3">
                <wp:extent cx="2412000" cy="0"/>
                <wp:effectExtent l="38100" t="57150" r="45720" b="114300"/>
                <wp:docPr id="8" name="Connecteur droit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12000" cy="0"/>
                        </a:xfrm>
                        <a:prstGeom prst="line">
                          <a:avLst/>
                        </a:prstGeom>
                        <a:ln w="38100">
                          <a:solidFill>
                            <a:srgbClr val="00009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9027633" id="Connecteur droit 8" o:spid="_x0000_s1026" style="visibility:visible;mso-wrap-style:square;mso-left-percent:-10001;mso-top-percent:-10001;mso-position-horizontal:absolute;mso-position-horizontal-relative:char;mso-position-vertical:absolute;mso-position-vertical-relative:line;mso-left-percent:-10001;mso-top-percent:-10001" from="0,0" to="18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" strokecolor="#000091" strokeweight="3pt">
                <v:stroke joinstyle="miter"/>
                <v:shadow on="t" color="black" opacity="26214f" origin="-.5,-.5" offset=".74836mm,.74836mm"/>
                <w10:anchorlock/>
              </v:line>
            </w:pict>
          </mc:Fallback>
        </mc:AlternateContent>
      </w:r>
    </w:p>
    <w:sdt>
      <w:sdtPr>
        <w:rPr>
          <w:rFonts w:asciiTheme="minorHAnsi" w:eastAsiaTheme="minorHAnsi" w:hAnsiTheme="minorHAnsi" w:cstheme="minorBidi"/>
          <w:b/>
          <w:color w:val="auto"/>
          <w:sz w:val="28"/>
          <w:szCs w:val="28"/>
          <w:lang w:eastAsia="en-US"/>
        </w:rPr>
        <w:id w:val="-322202904"/>
        <w:docPartObj>
          <w:docPartGallery w:val="Table of Contents"/>
          <w:docPartUnique/>
        </w:docPartObj>
      </w:sdtPr>
      <w:sdtEndPr>
        <w:rPr>
          <w:bCs/>
          <w:sz w:val="22"/>
          <w:szCs w:val="22"/>
        </w:rPr>
      </w:sdtEndPr>
      <w:sdtContent>
        <w:p w14:paraId="0F465839" w14:textId="7BE73DA4" w:rsidR="004D32AC" w:rsidRDefault="00B30995" w:rsidP="00CD3CA0">
          <w:pPr>
            <w:pStyle w:val="En-ttedetabledesmatires"/>
            <w:spacing w:before="0"/>
            <w:jc w:val="both"/>
            <w:rPr>
              <w:rFonts w:ascii="Marianne Medium" w:hAnsi="Marianne Medium"/>
              <w:b/>
              <w:color w:val="auto"/>
              <w:sz w:val="28"/>
              <w:szCs w:val="28"/>
            </w:rPr>
          </w:pPr>
          <w:r>
            <w:rPr>
              <w:rFonts w:ascii="Marianne Medium" w:hAnsi="Marianne Medium"/>
              <w:b/>
              <w:color w:val="auto"/>
              <w:sz w:val="28"/>
              <w:szCs w:val="28"/>
            </w:rPr>
            <w:t>Sommaire</w:t>
          </w:r>
        </w:p>
        <w:p w14:paraId="18B33A62" w14:textId="77777777" w:rsidR="004D32AC" w:rsidRPr="004D32AC" w:rsidRDefault="004D32AC" w:rsidP="00CD3CA0">
          <w:pPr>
            <w:spacing w:after="0"/>
            <w:jc w:val="both"/>
            <w:rPr>
              <w:lang w:eastAsia="zh-CN"/>
            </w:rPr>
          </w:pPr>
        </w:p>
        <w:p w14:paraId="430A5BA4" w14:textId="32BA17A7" w:rsidR="00FE1593" w:rsidRDefault="004D32AC">
          <w:pPr>
            <w:pStyle w:val="TM1"/>
            <w:tabs>
              <w:tab w:val="right" w:leader="dot" w:pos="9488"/>
            </w:tabs>
            <w:rPr>
              <w:rFonts w:eastAsiaTheme="minorEastAsia"/>
              <w:noProof/>
              <w:lang w:eastAsia="zh-CN"/>
            </w:rPr>
          </w:pPr>
          <w:r>
            <w:fldChar w:fldCharType="begin"/>
          </w:r>
          <w:r>
            <w:instrText xml:space="preserve"> TOC \o "1-3" \h \z \u </w:instrText>
          </w:r>
          <w:r>
            <w:fldChar w:fldCharType="separate"/>
          </w:r>
          <w:hyperlink w:anchor="_Toc157601016" w:history="1">
            <w:r w:rsidR="00FE1593" w:rsidRPr="00CB102E">
              <w:rPr>
                <w:rStyle w:val="Lienhypertexte"/>
                <w:rFonts w:ascii="Marianne Medium" w:hAnsi="Marianne Medium" w:cs="Linux Biolinum G"/>
                <w:b/>
                <w:noProof/>
              </w:rPr>
              <w:t>Objectifs généraux</w:t>
            </w:r>
            <w:r w:rsidR="00FE1593">
              <w:rPr>
                <w:noProof/>
                <w:webHidden/>
              </w:rPr>
              <w:tab/>
            </w:r>
            <w:r w:rsidR="00FE1593">
              <w:rPr>
                <w:noProof/>
                <w:webHidden/>
              </w:rPr>
              <w:fldChar w:fldCharType="begin"/>
            </w:r>
            <w:r w:rsidR="00FE1593">
              <w:rPr>
                <w:noProof/>
                <w:webHidden/>
              </w:rPr>
              <w:instrText xml:space="preserve"> PAGEREF _Toc157601016 \h </w:instrText>
            </w:r>
            <w:r w:rsidR="00FE1593">
              <w:rPr>
                <w:noProof/>
                <w:webHidden/>
              </w:rPr>
            </w:r>
            <w:r w:rsidR="00FE1593">
              <w:rPr>
                <w:noProof/>
                <w:webHidden/>
              </w:rPr>
              <w:fldChar w:fldCharType="separate"/>
            </w:r>
            <w:r w:rsidR="00FE1593">
              <w:rPr>
                <w:noProof/>
                <w:webHidden/>
              </w:rPr>
              <w:t>1</w:t>
            </w:r>
            <w:r w:rsidR="00FE1593">
              <w:rPr>
                <w:noProof/>
                <w:webHidden/>
              </w:rPr>
              <w:fldChar w:fldCharType="end"/>
            </w:r>
          </w:hyperlink>
        </w:p>
        <w:p w14:paraId="7F6A7479" w14:textId="68A67727" w:rsidR="00FE1593" w:rsidRDefault="005407EA">
          <w:pPr>
            <w:pStyle w:val="TM1"/>
            <w:tabs>
              <w:tab w:val="right" w:leader="dot" w:pos="9488"/>
            </w:tabs>
            <w:rPr>
              <w:rFonts w:eastAsiaTheme="minorEastAsia"/>
              <w:noProof/>
              <w:lang w:eastAsia="zh-CN"/>
            </w:rPr>
          </w:pPr>
          <w:hyperlink w:anchor="_Toc157601017" w:history="1">
            <w:r w:rsidR="00FE1593" w:rsidRPr="00CB102E">
              <w:rPr>
                <w:rStyle w:val="Lienhypertexte"/>
                <w:rFonts w:ascii="Marianne Medium" w:hAnsi="Marianne Medium" w:cs="Linux Biolinum G"/>
                <w:b/>
                <w:noProof/>
              </w:rPr>
              <w:t>Informations à renseigner</w:t>
            </w:r>
            <w:r w:rsidR="00FE1593">
              <w:rPr>
                <w:noProof/>
                <w:webHidden/>
              </w:rPr>
              <w:tab/>
            </w:r>
            <w:r w:rsidR="00FE1593">
              <w:rPr>
                <w:noProof/>
                <w:webHidden/>
              </w:rPr>
              <w:fldChar w:fldCharType="begin"/>
            </w:r>
            <w:r w:rsidR="00FE1593">
              <w:rPr>
                <w:noProof/>
                <w:webHidden/>
              </w:rPr>
              <w:instrText xml:space="preserve"> PAGEREF _Toc157601017 \h </w:instrText>
            </w:r>
            <w:r w:rsidR="00FE1593">
              <w:rPr>
                <w:noProof/>
                <w:webHidden/>
              </w:rPr>
            </w:r>
            <w:r w:rsidR="00FE1593">
              <w:rPr>
                <w:noProof/>
                <w:webHidden/>
              </w:rPr>
              <w:fldChar w:fldCharType="separate"/>
            </w:r>
            <w:r w:rsidR="00FE1593">
              <w:rPr>
                <w:noProof/>
                <w:webHidden/>
              </w:rPr>
              <w:t>2</w:t>
            </w:r>
            <w:r w:rsidR="00FE1593">
              <w:rPr>
                <w:noProof/>
                <w:webHidden/>
              </w:rPr>
              <w:fldChar w:fldCharType="end"/>
            </w:r>
          </w:hyperlink>
        </w:p>
        <w:p w14:paraId="32033441" w14:textId="380C2B25" w:rsidR="00FE1593" w:rsidRDefault="005407EA">
          <w:pPr>
            <w:pStyle w:val="TM1"/>
            <w:tabs>
              <w:tab w:val="right" w:leader="dot" w:pos="9488"/>
            </w:tabs>
            <w:rPr>
              <w:rFonts w:eastAsiaTheme="minorEastAsia"/>
              <w:noProof/>
              <w:lang w:eastAsia="zh-CN"/>
            </w:rPr>
          </w:pPr>
          <w:hyperlink w:anchor="_Toc157601018" w:history="1">
            <w:r w:rsidR="00FE1593" w:rsidRPr="00CB102E">
              <w:rPr>
                <w:rStyle w:val="Lienhypertexte"/>
                <w:rFonts w:ascii="Marianne Medium" w:hAnsi="Marianne Medium" w:cs="Linux Biolinum G"/>
                <w:b/>
                <w:noProof/>
              </w:rPr>
              <w:t>Votre contribution</w:t>
            </w:r>
            <w:r w:rsidR="00FE1593">
              <w:rPr>
                <w:noProof/>
                <w:webHidden/>
              </w:rPr>
              <w:tab/>
            </w:r>
            <w:r w:rsidR="00FE1593">
              <w:rPr>
                <w:noProof/>
                <w:webHidden/>
              </w:rPr>
              <w:fldChar w:fldCharType="begin"/>
            </w:r>
            <w:r w:rsidR="00FE1593">
              <w:rPr>
                <w:noProof/>
                <w:webHidden/>
              </w:rPr>
              <w:instrText xml:space="preserve"> PAGEREF _Toc157601018 \h </w:instrText>
            </w:r>
            <w:r w:rsidR="00FE1593">
              <w:rPr>
                <w:noProof/>
                <w:webHidden/>
              </w:rPr>
            </w:r>
            <w:r w:rsidR="00FE1593">
              <w:rPr>
                <w:noProof/>
                <w:webHidden/>
              </w:rPr>
              <w:fldChar w:fldCharType="separate"/>
            </w:r>
            <w:r w:rsidR="00FE1593">
              <w:rPr>
                <w:noProof/>
                <w:webHidden/>
              </w:rPr>
              <w:t>3</w:t>
            </w:r>
            <w:r w:rsidR="00FE1593">
              <w:rPr>
                <w:noProof/>
                <w:webHidden/>
              </w:rPr>
              <w:fldChar w:fldCharType="end"/>
            </w:r>
          </w:hyperlink>
        </w:p>
        <w:p w14:paraId="3FF8637A" w14:textId="0F5887AC" w:rsidR="00FE1593" w:rsidRDefault="005407EA">
          <w:pPr>
            <w:pStyle w:val="TM2"/>
            <w:tabs>
              <w:tab w:val="right" w:leader="dot" w:pos="9488"/>
            </w:tabs>
            <w:rPr>
              <w:rFonts w:eastAsiaTheme="minorEastAsia"/>
              <w:noProof/>
              <w:lang w:eastAsia="zh-CN"/>
            </w:rPr>
          </w:pPr>
          <w:hyperlink w:anchor="_Toc157601019" w:history="1">
            <w:r w:rsidR="00FE1593" w:rsidRPr="00CB102E">
              <w:rPr>
                <w:rStyle w:val="Lienhypertexte"/>
                <w:rFonts w:ascii="Marianne" w:hAnsi="Marianne"/>
                <w:b/>
                <w:noProof/>
              </w:rPr>
              <w:t>À quelles questions cette étude tente-t-elle de répondre ?</w:t>
            </w:r>
            <w:r w:rsidR="00FE1593">
              <w:rPr>
                <w:noProof/>
                <w:webHidden/>
              </w:rPr>
              <w:tab/>
            </w:r>
            <w:r w:rsidR="00FE1593">
              <w:rPr>
                <w:noProof/>
                <w:webHidden/>
              </w:rPr>
              <w:fldChar w:fldCharType="begin"/>
            </w:r>
            <w:r w:rsidR="00FE1593">
              <w:rPr>
                <w:noProof/>
                <w:webHidden/>
              </w:rPr>
              <w:instrText xml:space="preserve"> PAGEREF _Toc157601019 \h </w:instrText>
            </w:r>
            <w:r w:rsidR="00FE1593">
              <w:rPr>
                <w:noProof/>
                <w:webHidden/>
              </w:rPr>
            </w:r>
            <w:r w:rsidR="00FE1593">
              <w:rPr>
                <w:noProof/>
                <w:webHidden/>
              </w:rPr>
              <w:fldChar w:fldCharType="separate"/>
            </w:r>
            <w:r w:rsidR="00FE1593">
              <w:rPr>
                <w:noProof/>
                <w:webHidden/>
              </w:rPr>
              <w:t>3</w:t>
            </w:r>
            <w:r w:rsidR="00FE1593">
              <w:rPr>
                <w:noProof/>
                <w:webHidden/>
              </w:rPr>
              <w:fldChar w:fldCharType="end"/>
            </w:r>
          </w:hyperlink>
        </w:p>
        <w:p w14:paraId="370D0C33" w14:textId="0F1B3FB8" w:rsidR="00FE1593" w:rsidRDefault="005407EA">
          <w:pPr>
            <w:pStyle w:val="TM2"/>
            <w:tabs>
              <w:tab w:val="right" w:leader="dot" w:pos="9488"/>
            </w:tabs>
            <w:rPr>
              <w:rFonts w:eastAsiaTheme="minorEastAsia"/>
              <w:noProof/>
              <w:lang w:eastAsia="zh-CN"/>
            </w:rPr>
          </w:pPr>
          <w:hyperlink w:anchor="_Toc157601020" w:history="1">
            <w:r w:rsidR="00FE1593" w:rsidRPr="00CB102E">
              <w:rPr>
                <w:rStyle w:val="Lienhypertexte"/>
                <w:rFonts w:ascii="Marianne" w:hAnsi="Marianne"/>
                <w:b/>
                <w:noProof/>
              </w:rPr>
              <w:t>Pourquoi ces questions sont-elles pertinentes ?</w:t>
            </w:r>
            <w:r w:rsidR="00FE1593">
              <w:rPr>
                <w:noProof/>
                <w:webHidden/>
              </w:rPr>
              <w:tab/>
            </w:r>
            <w:r w:rsidR="00FE1593">
              <w:rPr>
                <w:noProof/>
                <w:webHidden/>
              </w:rPr>
              <w:fldChar w:fldCharType="begin"/>
            </w:r>
            <w:r w:rsidR="00FE1593">
              <w:rPr>
                <w:noProof/>
                <w:webHidden/>
              </w:rPr>
              <w:instrText xml:space="preserve"> PAGEREF _Toc157601020 \h </w:instrText>
            </w:r>
            <w:r w:rsidR="00FE1593">
              <w:rPr>
                <w:noProof/>
                <w:webHidden/>
              </w:rPr>
            </w:r>
            <w:r w:rsidR="00FE1593">
              <w:rPr>
                <w:noProof/>
                <w:webHidden/>
              </w:rPr>
              <w:fldChar w:fldCharType="separate"/>
            </w:r>
            <w:r w:rsidR="00FE1593">
              <w:rPr>
                <w:noProof/>
                <w:webHidden/>
              </w:rPr>
              <w:t>3</w:t>
            </w:r>
            <w:r w:rsidR="00FE1593">
              <w:rPr>
                <w:noProof/>
                <w:webHidden/>
              </w:rPr>
              <w:fldChar w:fldCharType="end"/>
            </w:r>
          </w:hyperlink>
        </w:p>
        <w:p w14:paraId="0A99C1F1" w14:textId="4C9CF186" w:rsidR="00FE1593" w:rsidRDefault="005407EA">
          <w:pPr>
            <w:pStyle w:val="TM2"/>
            <w:tabs>
              <w:tab w:val="right" w:leader="dot" w:pos="9488"/>
            </w:tabs>
            <w:rPr>
              <w:rFonts w:eastAsiaTheme="minorEastAsia"/>
              <w:noProof/>
              <w:lang w:eastAsia="zh-CN"/>
            </w:rPr>
          </w:pPr>
          <w:hyperlink w:anchor="_Toc157601021" w:history="1">
            <w:r w:rsidR="00FE1593" w:rsidRPr="00CB102E">
              <w:rPr>
                <w:rStyle w:val="Lienhypertexte"/>
                <w:rFonts w:ascii="Marianne" w:hAnsi="Marianne"/>
                <w:b/>
                <w:noProof/>
              </w:rPr>
              <w:t>Quelle méthodologie de recherche a-t-on utilisée ?</w:t>
            </w:r>
            <w:r w:rsidR="00FE1593">
              <w:rPr>
                <w:noProof/>
                <w:webHidden/>
              </w:rPr>
              <w:tab/>
            </w:r>
            <w:r w:rsidR="00FE1593">
              <w:rPr>
                <w:noProof/>
                <w:webHidden/>
              </w:rPr>
              <w:fldChar w:fldCharType="begin"/>
            </w:r>
            <w:r w:rsidR="00FE1593">
              <w:rPr>
                <w:noProof/>
                <w:webHidden/>
              </w:rPr>
              <w:instrText xml:space="preserve"> PAGEREF _Toc157601021 \h </w:instrText>
            </w:r>
            <w:r w:rsidR="00FE1593">
              <w:rPr>
                <w:noProof/>
                <w:webHidden/>
              </w:rPr>
            </w:r>
            <w:r w:rsidR="00FE1593">
              <w:rPr>
                <w:noProof/>
                <w:webHidden/>
              </w:rPr>
              <w:fldChar w:fldCharType="separate"/>
            </w:r>
            <w:r w:rsidR="00FE1593">
              <w:rPr>
                <w:noProof/>
                <w:webHidden/>
              </w:rPr>
              <w:t>5</w:t>
            </w:r>
            <w:r w:rsidR="00FE1593">
              <w:rPr>
                <w:noProof/>
                <w:webHidden/>
              </w:rPr>
              <w:fldChar w:fldCharType="end"/>
            </w:r>
          </w:hyperlink>
        </w:p>
        <w:p w14:paraId="47B203FB" w14:textId="101678AD" w:rsidR="00FE1593" w:rsidRDefault="005407EA">
          <w:pPr>
            <w:pStyle w:val="TM2"/>
            <w:tabs>
              <w:tab w:val="right" w:leader="dot" w:pos="9488"/>
            </w:tabs>
            <w:rPr>
              <w:rFonts w:eastAsiaTheme="minorEastAsia"/>
              <w:noProof/>
              <w:lang w:eastAsia="zh-CN"/>
            </w:rPr>
          </w:pPr>
          <w:hyperlink w:anchor="_Toc157601022" w:history="1">
            <w:r w:rsidR="00FE1593" w:rsidRPr="00CB102E">
              <w:rPr>
                <w:rStyle w:val="Lienhypertexte"/>
                <w:rFonts w:ascii="Marianne" w:hAnsi="Marianne"/>
                <w:b/>
                <w:noProof/>
              </w:rPr>
              <w:t>Quels résultats a-t-on obtenus ?</w:t>
            </w:r>
            <w:r w:rsidR="00FE1593">
              <w:rPr>
                <w:noProof/>
                <w:webHidden/>
              </w:rPr>
              <w:tab/>
            </w:r>
            <w:r w:rsidR="00FE1593">
              <w:rPr>
                <w:noProof/>
                <w:webHidden/>
              </w:rPr>
              <w:fldChar w:fldCharType="begin"/>
            </w:r>
            <w:r w:rsidR="00FE1593">
              <w:rPr>
                <w:noProof/>
                <w:webHidden/>
              </w:rPr>
              <w:instrText xml:space="preserve"> PAGEREF _Toc157601022 \h </w:instrText>
            </w:r>
            <w:r w:rsidR="00FE1593">
              <w:rPr>
                <w:noProof/>
                <w:webHidden/>
              </w:rPr>
            </w:r>
            <w:r w:rsidR="00FE1593">
              <w:rPr>
                <w:noProof/>
                <w:webHidden/>
              </w:rPr>
              <w:fldChar w:fldCharType="separate"/>
            </w:r>
            <w:r w:rsidR="00FE1593">
              <w:rPr>
                <w:noProof/>
                <w:webHidden/>
              </w:rPr>
              <w:t>6</w:t>
            </w:r>
            <w:r w:rsidR="00FE1593">
              <w:rPr>
                <w:noProof/>
                <w:webHidden/>
              </w:rPr>
              <w:fldChar w:fldCharType="end"/>
            </w:r>
          </w:hyperlink>
        </w:p>
        <w:p w14:paraId="134F8E53" w14:textId="2EE9A308" w:rsidR="00FE1593" w:rsidRDefault="005407EA">
          <w:pPr>
            <w:pStyle w:val="TM2"/>
            <w:tabs>
              <w:tab w:val="right" w:leader="dot" w:pos="9488"/>
            </w:tabs>
            <w:rPr>
              <w:rFonts w:eastAsiaTheme="minorEastAsia"/>
              <w:noProof/>
              <w:lang w:eastAsia="zh-CN"/>
            </w:rPr>
          </w:pPr>
          <w:hyperlink w:anchor="_Toc157601023" w:history="1">
            <w:r w:rsidR="00FE1593" w:rsidRPr="00CB102E">
              <w:rPr>
                <w:rStyle w:val="Lienhypertexte"/>
                <w:rFonts w:ascii="Marianne" w:hAnsi="Marianne"/>
                <w:b/>
                <w:noProof/>
              </w:rPr>
              <w:t>Que dois-je retenir de cette étude pour ma pratique ?</w:t>
            </w:r>
            <w:r w:rsidR="00FE1593">
              <w:rPr>
                <w:noProof/>
                <w:webHidden/>
              </w:rPr>
              <w:tab/>
            </w:r>
            <w:r w:rsidR="00FE1593">
              <w:rPr>
                <w:noProof/>
                <w:webHidden/>
              </w:rPr>
              <w:fldChar w:fldCharType="begin"/>
            </w:r>
            <w:r w:rsidR="00FE1593">
              <w:rPr>
                <w:noProof/>
                <w:webHidden/>
              </w:rPr>
              <w:instrText xml:space="preserve"> PAGEREF _Toc157601023 \h </w:instrText>
            </w:r>
            <w:r w:rsidR="00FE1593">
              <w:rPr>
                <w:noProof/>
                <w:webHidden/>
              </w:rPr>
            </w:r>
            <w:r w:rsidR="00FE1593">
              <w:rPr>
                <w:noProof/>
                <w:webHidden/>
              </w:rPr>
              <w:fldChar w:fldCharType="separate"/>
            </w:r>
            <w:r w:rsidR="00FE1593">
              <w:rPr>
                <w:noProof/>
                <w:webHidden/>
              </w:rPr>
              <w:t>8</w:t>
            </w:r>
            <w:r w:rsidR="00FE1593">
              <w:rPr>
                <w:noProof/>
                <w:webHidden/>
              </w:rPr>
              <w:fldChar w:fldCharType="end"/>
            </w:r>
          </w:hyperlink>
        </w:p>
        <w:p w14:paraId="6E13CD55" w14:textId="028B8A31" w:rsidR="00FE1593" w:rsidRDefault="005407EA">
          <w:pPr>
            <w:pStyle w:val="TM2"/>
            <w:tabs>
              <w:tab w:val="right" w:leader="dot" w:pos="9488"/>
            </w:tabs>
            <w:rPr>
              <w:rFonts w:eastAsiaTheme="minorEastAsia"/>
              <w:noProof/>
              <w:lang w:eastAsia="zh-CN"/>
            </w:rPr>
          </w:pPr>
          <w:hyperlink w:anchor="_Toc157601024" w:history="1">
            <w:r w:rsidR="00FE1593" w:rsidRPr="00CB102E">
              <w:rPr>
                <w:rStyle w:val="Lienhypertexte"/>
                <w:rFonts w:ascii="Marianne" w:hAnsi="Marianne"/>
                <w:b/>
                <w:noProof/>
              </w:rPr>
              <w:t>Références</w:t>
            </w:r>
            <w:r w:rsidR="00FE1593">
              <w:rPr>
                <w:noProof/>
                <w:webHidden/>
              </w:rPr>
              <w:tab/>
            </w:r>
            <w:r w:rsidR="00FE1593">
              <w:rPr>
                <w:noProof/>
                <w:webHidden/>
              </w:rPr>
              <w:fldChar w:fldCharType="begin"/>
            </w:r>
            <w:r w:rsidR="00FE1593">
              <w:rPr>
                <w:noProof/>
                <w:webHidden/>
              </w:rPr>
              <w:instrText xml:space="preserve"> PAGEREF _Toc157601024 \h </w:instrText>
            </w:r>
            <w:r w:rsidR="00FE1593">
              <w:rPr>
                <w:noProof/>
                <w:webHidden/>
              </w:rPr>
            </w:r>
            <w:r w:rsidR="00FE1593">
              <w:rPr>
                <w:noProof/>
                <w:webHidden/>
              </w:rPr>
              <w:fldChar w:fldCharType="separate"/>
            </w:r>
            <w:r w:rsidR="00FE1593">
              <w:rPr>
                <w:noProof/>
                <w:webHidden/>
              </w:rPr>
              <w:t>9</w:t>
            </w:r>
            <w:r w:rsidR="00FE1593">
              <w:rPr>
                <w:noProof/>
                <w:webHidden/>
              </w:rPr>
              <w:fldChar w:fldCharType="end"/>
            </w:r>
          </w:hyperlink>
        </w:p>
        <w:p w14:paraId="69708DDF" w14:textId="145604FF" w:rsidR="004D32AC" w:rsidRDefault="004D32AC" w:rsidP="00CD3CA0">
          <w:pPr>
            <w:spacing w:after="0"/>
            <w:jc w:val="both"/>
          </w:pPr>
          <w:r>
            <w:rPr>
              <w:b/>
              <w:bCs/>
            </w:rPr>
            <w:fldChar w:fldCharType="end"/>
          </w:r>
        </w:p>
      </w:sdtContent>
    </w:sdt>
    <w:p w14:paraId="1D31280F" w14:textId="77777777" w:rsidR="00CD3CA0" w:rsidRDefault="00CD3CA0" w:rsidP="00CD3CA0">
      <w:pPr>
        <w:spacing w:after="0"/>
        <w:jc w:val="both"/>
        <w:rPr>
          <w:rFonts w:ascii="Marianne" w:hAnsi="Marianne" w:cs="Linux Biolinum G"/>
          <w:sz w:val="24"/>
          <w:szCs w:val="24"/>
        </w:rPr>
      </w:pPr>
    </w:p>
    <w:p w14:paraId="1DFF90BC" w14:textId="45F9DA1B" w:rsidR="004D32AC" w:rsidRPr="004E430C" w:rsidRDefault="004D32AC" w:rsidP="00CD3CA0">
      <w:pPr>
        <w:spacing w:after="0"/>
        <w:jc w:val="both"/>
        <w:rPr>
          <w:rFonts w:ascii="Marianne" w:hAnsi="Marianne" w:cs="Linux Biolinum G"/>
          <w:sz w:val="24"/>
          <w:szCs w:val="24"/>
        </w:rPr>
      </w:pPr>
      <w:r w:rsidRPr="004E430C">
        <w:rPr>
          <w:rFonts w:ascii="Marianne" w:hAnsi="Marianne" w:cs="Linux Biolinum G"/>
          <w:noProof/>
          <w:sz w:val="24"/>
          <w:szCs w:val="24"/>
          <w:lang w:eastAsia="fr-FR"/>
        </w:rPr>
        <mc:AlternateContent>
          <mc:Choice Requires="wps">
            <w:drawing>
              <wp:inline distT="0" distB="0" distL="0" distR="0" wp14:anchorId="110A2EE4" wp14:editId="191FDB72">
                <wp:extent cx="2412000" cy="0"/>
                <wp:effectExtent l="38100" t="57150" r="45720" b="114300"/>
                <wp:docPr id="2"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12000" cy="0"/>
                        </a:xfrm>
                        <a:prstGeom prst="line">
                          <a:avLst/>
                        </a:prstGeom>
                        <a:ln w="38100">
                          <a:solidFill>
                            <a:srgbClr val="00009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1195A6" id="Connecteur droit 2" o:spid="_x0000_s1026" style="visibility:visible;mso-wrap-style:square;mso-left-percent:-10001;mso-top-percent:-10001;mso-position-horizontal:absolute;mso-position-horizontal-relative:char;mso-position-vertical:absolute;mso-position-vertical-relative:line;mso-left-percent:-10001;mso-top-percent:-10001" from="0,0" to="18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" strokecolor="#000091" strokeweight="3pt">
                <v:stroke joinstyle="miter"/>
                <v:shadow on="t" color="black" opacity="26214f" origin="-.5,-.5" offset=".74836mm,.74836mm"/>
                <w10:anchorlock/>
              </v:line>
            </w:pict>
          </mc:Fallback>
        </mc:AlternateContent>
      </w:r>
    </w:p>
    <w:p w14:paraId="706050BD" w14:textId="77777777" w:rsidR="004D32AC" w:rsidRPr="000F299B" w:rsidRDefault="004D32AC" w:rsidP="00CD3CA0">
      <w:pPr>
        <w:pStyle w:val="Titre1"/>
        <w:spacing w:before="0"/>
        <w:jc w:val="both"/>
        <w:rPr>
          <w:rFonts w:ascii="Marianne Medium" w:hAnsi="Marianne Medium" w:cs="Linux Biolinum G"/>
          <w:b/>
          <w:color w:val="auto"/>
          <w:sz w:val="28"/>
          <w:szCs w:val="28"/>
        </w:rPr>
      </w:pPr>
      <w:bookmarkStart w:id="4" w:name="_Toc157601016"/>
      <w:r>
        <w:rPr>
          <w:rFonts w:ascii="Marianne Medium" w:hAnsi="Marianne Medium" w:cs="Linux Biolinum G"/>
          <w:b/>
          <w:color w:val="auto"/>
          <w:sz w:val="28"/>
          <w:szCs w:val="28"/>
        </w:rPr>
        <w:t>Objectifs généraux</w:t>
      </w:r>
      <w:bookmarkEnd w:id="4"/>
    </w:p>
    <w:p w14:paraId="3A0657B3" w14:textId="5C9B68F5" w:rsidR="004D32AC" w:rsidRDefault="005A21DD" w:rsidP="00CD3CA0">
      <w:pPr>
        <w:spacing w:after="0"/>
        <w:jc w:val="both"/>
        <w:rPr>
          <w:rFonts w:ascii="Marianne" w:hAnsi="Marianne" w:cs="Linux Biolinum G"/>
          <w:sz w:val="24"/>
          <w:szCs w:val="24"/>
        </w:rPr>
      </w:pPr>
      <w:r>
        <w:rPr>
          <w:rFonts w:ascii="Marianne" w:hAnsi="Marianne" w:cs="Linux Biolinum G"/>
          <w:sz w:val="24"/>
          <w:szCs w:val="24"/>
        </w:rPr>
        <w:t>La contribution</w:t>
      </w:r>
      <w:r w:rsidR="004D32AC" w:rsidRPr="004E430C">
        <w:rPr>
          <w:rFonts w:ascii="Marianne" w:hAnsi="Marianne" w:cs="Linux Biolinum G"/>
          <w:sz w:val="24"/>
          <w:szCs w:val="24"/>
        </w:rPr>
        <w:t xml:space="preserve"> présentera une ou plusieurs études scientifiques valides réalisées dans le cadre d’une thèse de doctorat. </w:t>
      </w:r>
      <w:r>
        <w:rPr>
          <w:rFonts w:ascii="Marianne" w:hAnsi="Marianne" w:cs="Linux Biolinum G"/>
          <w:sz w:val="24"/>
          <w:szCs w:val="24"/>
        </w:rPr>
        <w:t>La contribution</w:t>
      </w:r>
      <w:r w:rsidR="003A16EE">
        <w:rPr>
          <w:rFonts w:ascii="Marianne" w:hAnsi="Marianne" w:cs="Linux Biolinum G"/>
          <w:sz w:val="24"/>
          <w:szCs w:val="24"/>
        </w:rPr>
        <w:t xml:space="preserve"> devra </w:t>
      </w:r>
      <w:r w:rsidR="00BE1B23">
        <w:rPr>
          <w:rFonts w:ascii="Marianne" w:hAnsi="Marianne" w:cs="Linux Biolinum G"/>
          <w:sz w:val="24"/>
          <w:szCs w:val="24"/>
        </w:rPr>
        <w:t>exposer</w:t>
      </w:r>
      <w:r w:rsidR="003A16EE">
        <w:rPr>
          <w:rFonts w:ascii="Marianne" w:hAnsi="Marianne" w:cs="Linux Biolinum G"/>
          <w:sz w:val="24"/>
          <w:szCs w:val="24"/>
        </w:rPr>
        <w:t xml:space="preserve"> les questions de recherche traitées dans la thèse</w:t>
      </w:r>
      <w:r w:rsidR="004D32AC" w:rsidRPr="004E430C">
        <w:rPr>
          <w:rFonts w:ascii="Marianne" w:hAnsi="Marianne" w:cs="Linux Biolinum G"/>
          <w:sz w:val="24"/>
          <w:szCs w:val="24"/>
        </w:rPr>
        <w:t>, une courte revue de</w:t>
      </w:r>
      <w:r w:rsidR="003A16EE">
        <w:rPr>
          <w:rFonts w:ascii="Marianne" w:hAnsi="Marianne" w:cs="Linux Biolinum G"/>
          <w:sz w:val="24"/>
          <w:szCs w:val="24"/>
        </w:rPr>
        <w:t xml:space="preserve"> la</w:t>
      </w:r>
      <w:r w:rsidR="004D32AC" w:rsidRPr="004E430C">
        <w:rPr>
          <w:rFonts w:ascii="Marianne" w:hAnsi="Marianne" w:cs="Linux Biolinum G"/>
          <w:sz w:val="24"/>
          <w:szCs w:val="24"/>
        </w:rPr>
        <w:t xml:space="preserve"> littérature autour de ces questions, la méthodologie utilisée, les</w:t>
      </w:r>
      <w:r w:rsidR="003A16EE">
        <w:rPr>
          <w:rFonts w:ascii="Marianne" w:hAnsi="Marianne" w:cs="Linux Biolinum G"/>
          <w:sz w:val="24"/>
          <w:szCs w:val="24"/>
        </w:rPr>
        <w:t xml:space="preserve"> principaux</w:t>
      </w:r>
      <w:r w:rsidR="004D32AC" w:rsidRPr="004E430C">
        <w:rPr>
          <w:rFonts w:ascii="Marianne" w:hAnsi="Marianne" w:cs="Linux Biolinum G"/>
          <w:sz w:val="24"/>
          <w:szCs w:val="24"/>
        </w:rPr>
        <w:t xml:space="preserve"> résultats obtenus et une conclusion permettant de faire le lien entre</w:t>
      </w:r>
      <w:r w:rsidR="003A16EE">
        <w:rPr>
          <w:rFonts w:ascii="Marianne" w:hAnsi="Marianne" w:cs="Linux Biolinum G"/>
          <w:sz w:val="24"/>
          <w:szCs w:val="24"/>
        </w:rPr>
        <w:t xml:space="preserve"> ces résultats</w:t>
      </w:r>
      <w:r w:rsidR="004D32AC">
        <w:rPr>
          <w:rFonts w:ascii="Marianne" w:hAnsi="Marianne" w:cs="Linux Biolinum G"/>
          <w:sz w:val="24"/>
          <w:szCs w:val="24"/>
        </w:rPr>
        <w:t xml:space="preserve"> </w:t>
      </w:r>
      <w:r w:rsidR="004D32AC" w:rsidRPr="004E430C">
        <w:rPr>
          <w:rFonts w:ascii="Marianne" w:hAnsi="Marianne" w:cs="Linux Biolinum G"/>
          <w:sz w:val="24"/>
          <w:szCs w:val="24"/>
        </w:rPr>
        <w:t xml:space="preserve">et </w:t>
      </w:r>
      <w:r w:rsidR="003A16EE">
        <w:rPr>
          <w:rFonts w:ascii="Marianne" w:hAnsi="Marianne" w:cs="Linux Biolinum G"/>
          <w:sz w:val="24"/>
          <w:szCs w:val="24"/>
        </w:rPr>
        <w:t>d</w:t>
      </w:r>
      <w:r w:rsidR="00BE1B23">
        <w:rPr>
          <w:rFonts w:ascii="Marianne" w:hAnsi="Marianne" w:cs="Linux Biolinum G"/>
          <w:sz w:val="24"/>
          <w:szCs w:val="24"/>
        </w:rPr>
        <w:t>’éventuelles</w:t>
      </w:r>
      <w:r w:rsidR="004D32AC" w:rsidRPr="004E430C">
        <w:rPr>
          <w:rFonts w:ascii="Marianne" w:hAnsi="Marianne" w:cs="Linux Biolinum G"/>
          <w:sz w:val="24"/>
          <w:szCs w:val="24"/>
        </w:rPr>
        <w:t xml:space="preserve"> pratiques pédagogiques</w:t>
      </w:r>
      <w:r w:rsidR="004D32AC">
        <w:rPr>
          <w:rFonts w:ascii="Marianne" w:hAnsi="Marianne" w:cs="Linux Biolinum G"/>
          <w:sz w:val="24"/>
          <w:szCs w:val="24"/>
        </w:rPr>
        <w:t>. La l</w:t>
      </w:r>
      <w:r w:rsidR="004D32AC" w:rsidRPr="004E430C">
        <w:rPr>
          <w:rFonts w:ascii="Marianne" w:hAnsi="Marianne" w:cs="Linux Biolinum G"/>
          <w:sz w:val="24"/>
          <w:szCs w:val="24"/>
        </w:rPr>
        <w:t>ongueur maximale </w:t>
      </w:r>
      <w:r w:rsidR="004D32AC">
        <w:rPr>
          <w:rFonts w:ascii="Marianne" w:hAnsi="Marianne" w:cs="Linux Biolinum G"/>
          <w:sz w:val="24"/>
          <w:szCs w:val="24"/>
        </w:rPr>
        <w:t>à respecter pour cet</w:t>
      </w:r>
      <w:r>
        <w:rPr>
          <w:rFonts w:ascii="Marianne" w:hAnsi="Marianne" w:cs="Linux Biolinum G"/>
          <w:sz w:val="24"/>
          <w:szCs w:val="24"/>
        </w:rPr>
        <w:t>te</w:t>
      </w:r>
      <w:r w:rsidR="004D32AC">
        <w:rPr>
          <w:rFonts w:ascii="Marianne" w:hAnsi="Marianne" w:cs="Linux Biolinum G"/>
          <w:sz w:val="24"/>
          <w:szCs w:val="24"/>
        </w:rPr>
        <w:t xml:space="preserve"> </w:t>
      </w:r>
      <w:r>
        <w:rPr>
          <w:rFonts w:ascii="Marianne" w:hAnsi="Marianne" w:cs="Linux Biolinum G"/>
          <w:sz w:val="24"/>
          <w:szCs w:val="24"/>
        </w:rPr>
        <w:t>contribution</w:t>
      </w:r>
      <w:r w:rsidR="004D32AC">
        <w:rPr>
          <w:rFonts w:ascii="Marianne" w:hAnsi="Marianne" w:cs="Linux Biolinum G"/>
          <w:sz w:val="24"/>
          <w:szCs w:val="24"/>
        </w:rPr>
        <w:t xml:space="preserve"> est de</w:t>
      </w:r>
      <w:r w:rsidR="004D32AC" w:rsidRPr="004E430C">
        <w:rPr>
          <w:rFonts w:ascii="Marianne" w:hAnsi="Marianne" w:cs="Linux Biolinum G"/>
          <w:sz w:val="24"/>
          <w:szCs w:val="24"/>
        </w:rPr>
        <w:t xml:space="preserve"> 3 000 mots</w:t>
      </w:r>
      <w:r w:rsidR="004D32AC">
        <w:rPr>
          <w:rFonts w:ascii="Marianne" w:hAnsi="Marianne" w:cs="Linux Biolinum G"/>
          <w:sz w:val="24"/>
          <w:szCs w:val="24"/>
        </w:rPr>
        <w:t>.</w:t>
      </w:r>
    </w:p>
    <w:p w14:paraId="205F3D61" w14:textId="77777777" w:rsidR="004D32AC" w:rsidRDefault="004D32AC" w:rsidP="00CD3CA0">
      <w:pPr>
        <w:spacing w:after="0"/>
        <w:jc w:val="both"/>
        <w:rPr>
          <w:rFonts w:ascii="Marianne" w:hAnsi="Marianne" w:cs="Linux Biolinum G"/>
          <w:b/>
          <w:sz w:val="24"/>
          <w:szCs w:val="24"/>
        </w:rPr>
      </w:pPr>
    </w:p>
    <w:p w14:paraId="00C2736E" w14:textId="77777777" w:rsidR="004D32AC" w:rsidRDefault="004D32AC" w:rsidP="00CD3CA0">
      <w:pPr>
        <w:spacing w:after="0"/>
        <w:jc w:val="both"/>
        <w:rPr>
          <w:rFonts w:ascii="Marianne" w:hAnsi="Marianne" w:cs="Linux Biolinum G"/>
          <w:b/>
          <w:sz w:val="24"/>
          <w:szCs w:val="24"/>
        </w:rPr>
      </w:pPr>
      <w:r>
        <w:rPr>
          <w:rFonts w:ascii="Marianne" w:hAnsi="Marianne" w:cs="Linux Biolinum G"/>
          <w:b/>
          <w:sz w:val="24"/>
          <w:szCs w:val="24"/>
        </w:rPr>
        <w:t>À noter :</w:t>
      </w:r>
    </w:p>
    <w:p w14:paraId="3ED2F77C" w14:textId="77777777" w:rsidR="002879CF" w:rsidRPr="004E430C" w:rsidRDefault="002879CF" w:rsidP="00CD3CA0">
      <w:pPr>
        <w:pStyle w:val="Paragraphedeliste"/>
        <w:numPr>
          <w:ilvl w:val="0"/>
          <w:numId w:val="7"/>
        </w:numPr>
        <w:spacing w:after="0"/>
        <w:jc w:val="both"/>
        <w:rPr>
          <w:rFonts w:ascii="Marianne" w:hAnsi="Marianne" w:cs="Linux Biolinum G"/>
          <w:sz w:val="24"/>
          <w:szCs w:val="24"/>
        </w:rPr>
      </w:pPr>
      <w:r>
        <w:rPr>
          <w:rFonts w:ascii="Marianne" w:hAnsi="Marianne" w:cs="Linux Biolinum G"/>
          <w:sz w:val="24"/>
          <w:szCs w:val="24"/>
        </w:rPr>
        <w:lastRenderedPageBreak/>
        <w:t>V</w:t>
      </w:r>
      <w:r w:rsidRPr="004E430C">
        <w:rPr>
          <w:rFonts w:ascii="Marianne" w:hAnsi="Marianne" w:cs="Linux Biolinum G"/>
          <w:sz w:val="24"/>
          <w:szCs w:val="24"/>
        </w:rPr>
        <w:t>ous devez</w:t>
      </w:r>
      <w:r>
        <w:rPr>
          <w:rFonts w:ascii="Marianne" w:hAnsi="Marianne" w:cs="Linux Biolinum G"/>
          <w:sz w:val="24"/>
          <w:szCs w:val="24"/>
        </w:rPr>
        <w:t xml:space="preserve"> </w:t>
      </w:r>
      <w:r w:rsidRPr="004E430C">
        <w:rPr>
          <w:rFonts w:ascii="Marianne" w:hAnsi="Marianne" w:cs="Linux Biolinum G"/>
          <w:sz w:val="24"/>
          <w:szCs w:val="24"/>
        </w:rPr>
        <w:t>respecter la structure</w:t>
      </w:r>
      <w:r w:rsidR="004D32AC">
        <w:rPr>
          <w:rFonts w:ascii="Marianne" w:hAnsi="Marianne" w:cs="Linux Biolinum G"/>
          <w:sz w:val="24"/>
          <w:szCs w:val="24"/>
        </w:rPr>
        <w:t xml:space="preserve"> du présent modèle </w:t>
      </w:r>
      <w:r w:rsidR="004D32AC" w:rsidRPr="004E430C">
        <w:rPr>
          <w:rFonts w:ascii="Marianne" w:hAnsi="Marianne" w:cs="Linux Biolinum G"/>
          <w:sz w:val="24"/>
          <w:szCs w:val="24"/>
        </w:rPr>
        <w:t xml:space="preserve">mis à </w:t>
      </w:r>
      <w:r w:rsidR="004D32AC">
        <w:rPr>
          <w:rFonts w:ascii="Marianne" w:hAnsi="Marianne" w:cs="Linux Biolinum G"/>
          <w:sz w:val="24"/>
          <w:szCs w:val="24"/>
        </w:rPr>
        <w:t xml:space="preserve">votre </w:t>
      </w:r>
      <w:r w:rsidR="004D32AC" w:rsidRPr="004E430C">
        <w:rPr>
          <w:rFonts w:ascii="Marianne" w:hAnsi="Marianne" w:cs="Linux Biolinum G"/>
          <w:sz w:val="24"/>
          <w:szCs w:val="24"/>
        </w:rPr>
        <w:t>disposition</w:t>
      </w:r>
      <w:r w:rsidR="004D32AC">
        <w:rPr>
          <w:rFonts w:ascii="Marianne" w:hAnsi="Marianne" w:cs="Linux Biolinum G"/>
          <w:sz w:val="24"/>
          <w:szCs w:val="24"/>
        </w:rPr>
        <w:t>.</w:t>
      </w:r>
      <w:r w:rsidRPr="004E430C">
        <w:rPr>
          <w:rFonts w:ascii="Marianne" w:hAnsi="Marianne" w:cs="Linux Biolinum G"/>
          <w:sz w:val="24"/>
          <w:szCs w:val="24"/>
        </w:rPr>
        <w:t xml:space="preserve"> Cela induit que vous ne pouvez ni modifier l’ordre ou le titre des sections, ni ajouter ou supprimer une ou plusieurs sections.</w:t>
      </w:r>
    </w:p>
    <w:p w14:paraId="3E6D368D" w14:textId="7CF4B473" w:rsidR="002879CF" w:rsidRDefault="002879CF" w:rsidP="00CD3CA0">
      <w:pPr>
        <w:pStyle w:val="Paragraphedeliste"/>
        <w:numPr>
          <w:ilvl w:val="0"/>
          <w:numId w:val="7"/>
        </w:numPr>
        <w:spacing w:after="0"/>
        <w:jc w:val="both"/>
        <w:rPr>
          <w:rFonts w:ascii="Marianne" w:hAnsi="Marianne" w:cs="Linux Biolinum G"/>
          <w:sz w:val="24"/>
          <w:szCs w:val="24"/>
        </w:rPr>
      </w:pPr>
      <w:r>
        <w:rPr>
          <w:rFonts w:ascii="Marianne" w:hAnsi="Marianne" w:cs="Linux Biolinum G"/>
          <w:sz w:val="24"/>
          <w:szCs w:val="24"/>
        </w:rPr>
        <w:t>V</w:t>
      </w:r>
      <w:r w:rsidRPr="004E430C">
        <w:rPr>
          <w:rFonts w:ascii="Marianne" w:hAnsi="Marianne" w:cs="Linux Biolinum G"/>
          <w:sz w:val="24"/>
          <w:szCs w:val="24"/>
        </w:rPr>
        <w:t>ous devez respecter les normes APA 7</w:t>
      </w:r>
      <w:r w:rsidRPr="004E430C">
        <w:rPr>
          <w:rFonts w:ascii="Marianne" w:hAnsi="Marianne" w:cs="Linux Biolinum G"/>
          <w:sz w:val="24"/>
          <w:szCs w:val="24"/>
          <w:vertAlign w:val="superscript"/>
        </w:rPr>
        <w:t>ème</w:t>
      </w:r>
      <w:r w:rsidRPr="004E430C">
        <w:rPr>
          <w:rFonts w:ascii="Marianne" w:hAnsi="Marianne" w:cs="Linux Biolinum G"/>
          <w:sz w:val="24"/>
          <w:szCs w:val="24"/>
        </w:rPr>
        <w:t xml:space="preserve"> édition (normes françaises) pour vos citations et références bibliographiques</w:t>
      </w:r>
      <w:r w:rsidR="005F0AC7">
        <w:rPr>
          <w:rFonts w:ascii="Marianne" w:hAnsi="Marianne" w:cs="Linux Biolinum G"/>
          <w:sz w:val="24"/>
          <w:szCs w:val="24"/>
        </w:rPr>
        <w:t xml:space="preserve"> </w:t>
      </w:r>
      <w:r w:rsidR="005F0AC7" w:rsidRPr="005F0AC7">
        <w:rPr>
          <w:rFonts w:ascii="Marianne" w:hAnsi="Marianne" w:cs="Linux Biolinum G"/>
          <w:sz w:val="24"/>
          <w:szCs w:val="24"/>
        </w:rPr>
        <w:t xml:space="preserve">(ne pas oublier de renseigner le </w:t>
      </w:r>
      <w:proofErr w:type="spellStart"/>
      <w:r w:rsidR="005F0AC7" w:rsidRPr="005F0AC7">
        <w:rPr>
          <w:rFonts w:ascii="Marianne" w:hAnsi="Marianne" w:cs="Linux Biolinum G"/>
          <w:sz w:val="24"/>
          <w:szCs w:val="24"/>
        </w:rPr>
        <w:t>doi</w:t>
      </w:r>
      <w:proofErr w:type="spellEnd"/>
      <w:r w:rsidR="005F0AC7" w:rsidRPr="005F0AC7">
        <w:rPr>
          <w:rFonts w:ascii="Marianne" w:hAnsi="Marianne" w:cs="Linux Biolinum G"/>
          <w:sz w:val="24"/>
          <w:szCs w:val="24"/>
        </w:rPr>
        <w:t>)</w:t>
      </w:r>
      <w:r w:rsidRPr="004E430C">
        <w:rPr>
          <w:rFonts w:ascii="Marianne" w:hAnsi="Marianne" w:cs="Linux Biolinum G"/>
          <w:sz w:val="24"/>
          <w:szCs w:val="24"/>
        </w:rPr>
        <w:t xml:space="preserve">. </w:t>
      </w:r>
      <w:hyperlink r:id="rId11" w:history="1">
        <w:r w:rsidRPr="004E430C">
          <w:rPr>
            <w:rStyle w:val="Lienhypertexte"/>
            <w:rFonts w:ascii="Marianne" w:hAnsi="Marianne" w:cs="Linux Biolinum G"/>
            <w:sz w:val="24"/>
            <w:szCs w:val="24"/>
          </w:rPr>
          <w:t>Ce document</w:t>
        </w:r>
      </w:hyperlink>
      <w:r w:rsidRPr="004E430C">
        <w:rPr>
          <w:rFonts w:ascii="Marianne" w:hAnsi="Marianne" w:cs="Linux Biolinum G"/>
          <w:sz w:val="24"/>
          <w:szCs w:val="24"/>
        </w:rPr>
        <w:t xml:space="preserve"> peut vous aider dans cette démarche. </w:t>
      </w:r>
    </w:p>
    <w:p w14:paraId="299F76AF" w14:textId="66EDDE3C" w:rsidR="00D31B84" w:rsidRPr="00D31B84" w:rsidRDefault="00D31B84" w:rsidP="00CD3CA0">
      <w:pPr>
        <w:pStyle w:val="Paragraphedeliste"/>
        <w:numPr>
          <w:ilvl w:val="0"/>
          <w:numId w:val="7"/>
        </w:numPr>
        <w:spacing w:after="0"/>
        <w:jc w:val="both"/>
        <w:rPr>
          <w:rFonts w:ascii="Marianne" w:hAnsi="Marianne" w:cs="Linux Biolinum G"/>
          <w:sz w:val="24"/>
          <w:szCs w:val="24"/>
        </w:rPr>
      </w:pPr>
      <w:r w:rsidRPr="00F10F74">
        <w:rPr>
          <w:rFonts w:ascii="Marianne" w:hAnsi="Marianne" w:cs="Linux Biolinum G"/>
          <w:sz w:val="24"/>
          <w:szCs w:val="24"/>
        </w:rPr>
        <w:t>La plateforme étant principalement destinée aux professionnels de l’éducation, de l’enseignement et des apprentissages, nous vous encourageons à proposer</w:t>
      </w:r>
      <w:r>
        <w:rPr>
          <w:rFonts w:ascii="Marianne" w:hAnsi="Marianne" w:cs="Linux Biolinum G"/>
          <w:sz w:val="24"/>
          <w:szCs w:val="24"/>
        </w:rPr>
        <w:t xml:space="preserve"> quelques</w:t>
      </w:r>
      <w:r w:rsidRPr="00F10F74">
        <w:rPr>
          <w:rFonts w:ascii="Marianne" w:hAnsi="Marianne" w:cs="Linux Biolinum G"/>
          <w:sz w:val="24"/>
          <w:szCs w:val="24"/>
        </w:rPr>
        <w:t xml:space="preserve"> références en français.</w:t>
      </w:r>
    </w:p>
    <w:p w14:paraId="7ED290BE" w14:textId="63778240" w:rsidR="002879CF" w:rsidRPr="004D32AC" w:rsidRDefault="002879CF" w:rsidP="00CD3CA0">
      <w:pPr>
        <w:pStyle w:val="Paragraphedeliste"/>
        <w:numPr>
          <w:ilvl w:val="0"/>
          <w:numId w:val="7"/>
        </w:numPr>
        <w:spacing w:after="0"/>
        <w:jc w:val="both"/>
        <w:rPr>
          <w:rFonts w:ascii="Marianne" w:hAnsi="Marianne" w:cs="Linux Biolinum G"/>
          <w:b/>
          <w:sz w:val="24"/>
          <w:szCs w:val="24"/>
        </w:rPr>
      </w:pPr>
      <w:r w:rsidRPr="002879CF">
        <w:rPr>
          <w:rFonts w:ascii="Marianne" w:hAnsi="Marianne" w:cs="Linux Biolinum G"/>
          <w:sz w:val="24"/>
          <w:szCs w:val="24"/>
        </w:rPr>
        <w:t xml:space="preserve">Des photos, images, tableaux et figures peuvent être associés à votre </w:t>
      </w:r>
      <w:r w:rsidR="00A51D5E">
        <w:rPr>
          <w:rFonts w:ascii="Marianne" w:hAnsi="Marianne" w:cs="Linux Biolinum G"/>
          <w:sz w:val="24"/>
          <w:szCs w:val="24"/>
        </w:rPr>
        <w:t>contribution</w:t>
      </w:r>
      <w:r w:rsidRPr="002879CF">
        <w:rPr>
          <w:rFonts w:ascii="Marianne" w:hAnsi="Marianne" w:cs="Linux Biolinum G"/>
          <w:sz w:val="24"/>
          <w:szCs w:val="24"/>
        </w:rPr>
        <w:t xml:space="preserve"> dès lors qu’ils apportent une information pertinente et utile à la compréhension/l’illustration du contenu de </w:t>
      </w:r>
      <w:r w:rsidR="00A51D5E">
        <w:rPr>
          <w:rFonts w:ascii="Marianne" w:hAnsi="Marianne" w:cs="Linux Biolinum G"/>
          <w:sz w:val="24"/>
          <w:szCs w:val="24"/>
        </w:rPr>
        <w:t>la contribution</w:t>
      </w:r>
      <w:r w:rsidRPr="002879CF">
        <w:rPr>
          <w:rFonts w:ascii="Marianne" w:hAnsi="Marianne" w:cs="Linux Biolinum G"/>
          <w:sz w:val="24"/>
          <w:szCs w:val="24"/>
        </w:rPr>
        <w:t xml:space="preserve">. </w:t>
      </w:r>
      <w:r>
        <w:rPr>
          <w:rFonts w:ascii="Marianne" w:hAnsi="Marianne" w:cs="Linux Biolinum G"/>
          <w:sz w:val="24"/>
          <w:szCs w:val="24"/>
        </w:rPr>
        <w:t xml:space="preserve">Quelques recommandations relatives à ce type de médias sont disponibles dans le </w:t>
      </w:r>
      <w:hyperlink r:id="rId12" w:history="1">
        <w:r w:rsidRPr="005A54C6">
          <w:rPr>
            <w:rStyle w:val="Lienhypertexte"/>
            <w:rFonts w:ascii="Marianne" w:hAnsi="Marianne" w:cs="Linux Biolinum G"/>
            <w:sz w:val="24"/>
            <w:szCs w:val="24"/>
          </w:rPr>
          <w:t>guide pour auteurs</w:t>
        </w:r>
      </w:hyperlink>
      <w:r>
        <w:rPr>
          <w:rFonts w:ascii="Marianne" w:hAnsi="Marianne" w:cs="Linux Biolinum G"/>
          <w:sz w:val="24"/>
          <w:szCs w:val="24"/>
        </w:rPr>
        <w:t>.</w:t>
      </w:r>
    </w:p>
    <w:p w14:paraId="6F07BAD6" w14:textId="77777777" w:rsidR="004D32AC" w:rsidRDefault="004D32AC" w:rsidP="00CD3CA0">
      <w:pPr>
        <w:spacing w:after="0"/>
        <w:jc w:val="both"/>
        <w:rPr>
          <w:rFonts w:ascii="Marianne" w:hAnsi="Marianne" w:cs="Linux Biolinum G"/>
          <w:b/>
          <w:sz w:val="24"/>
          <w:szCs w:val="24"/>
        </w:rPr>
      </w:pPr>
    </w:p>
    <w:p w14:paraId="1697A0A7" w14:textId="77777777" w:rsidR="004D32AC" w:rsidRDefault="004D32AC" w:rsidP="00CD3CA0">
      <w:pPr>
        <w:spacing w:after="0"/>
        <w:jc w:val="both"/>
        <w:rPr>
          <w:rFonts w:ascii="Marianne" w:hAnsi="Marianne" w:cs="Linux Biolinum G"/>
          <w:b/>
          <w:sz w:val="24"/>
          <w:szCs w:val="24"/>
        </w:rPr>
      </w:pPr>
    </w:p>
    <w:p w14:paraId="51FAD25A" w14:textId="77777777" w:rsidR="004D32AC" w:rsidRPr="004E430C" w:rsidRDefault="004D32AC" w:rsidP="00CD3CA0">
      <w:pPr>
        <w:spacing w:after="0"/>
        <w:jc w:val="both"/>
        <w:rPr>
          <w:rFonts w:ascii="Marianne" w:hAnsi="Marianne" w:cs="Linux Biolinum G"/>
          <w:sz w:val="24"/>
          <w:szCs w:val="24"/>
        </w:rPr>
      </w:pPr>
      <w:r w:rsidRPr="004E430C">
        <w:rPr>
          <w:rFonts w:ascii="Marianne" w:hAnsi="Marianne" w:cs="Linux Biolinum G"/>
          <w:noProof/>
          <w:sz w:val="24"/>
          <w:szCs w:val="24"/>
          <w:lang w:eastAsia="fr-FR"/>
        </w:rPr>
        <mc:AlternateContent>
          <mc:Choice Requires="wps">
            <w:drawing>
              <wp:inline distT="0" distB="0" distL="0" distR="0" wp14:anchorId="25A2D60C" wp14:editId="76325EEE">
                <wp:extent cx="2412000" cy="0"/>
                <wp:effectExtent l="38100" t="57150" r="45720" b="114300"/>
                <wp:docPr id="9" name="Connecteur droit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12000" cy="0"/>
                        </a:xfrm>
                        <a:prstGeom prst="line">
                          <a:avLst/>
                        </a:prstGeom>
                        <a:ln w="38100">
                          <a:solidFill>
                            <a:srgbClr val="00009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59221A" id="Connecteur droit 9" o:spid="_x0000_s1026" style="visibility:visible;mso-wrap-style:square;mso-left-percent:-10001;mso-top-percent:-10001;mso-position-horizontal:absolute;mso-position-horizontal-relative:char;mso-position-vertical:absolute;mso-position-vertical-relative:line;mso-left-percent:-10001;mso-top-percent:-10001" from="0,0" to="18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" strokecolor="#000091" strokeweight="3pt">
                <v:stroke joinstyle="miter"/>
                <v:shadow on="t" color="black" opacity="26214f" origin="-.5,-.5" offset=".74836mm,.74836mm"/>
                <w10:anchorlock/>
              </v:line>
            </w:pict>
          </mc:Fallback>
        </mc:AlternateContent>
      </w:r>
    </w:p>
    <w:p w14:paraId="1E649C91" w14:textId="77777777" w:rsidR="004D32AC" w:rsidRPr="000F299B" w:rsidRDefault="004D32AC" w:rsidP="00CD3CA0">
      <w:pPr>
        <w:pStyle w:val="Titre1"/>
        <w:spacing w:before="0"/>
        <w:jc w:val="both"/>
        <w:rPr>
          <w:rFonts w:ascii="Marianne Medium" w:hAnsi="Marianne Medium" w:cs="Linux Biolinum G"/>
          <w:b/>
          <w:color w:val="auto"/>
          <w:sz w:val="28"/>
          <w:szCs w:val="28"/>
        </w:rPr>
      </w:pPr>
      <w:bookmarkStart w:id="5" w:name="_Toc157601017"/>
      <w:r>
        <w:rPr>
          <w:rFonts w:ascii="Marianne Medium" w:hAnsi="Marianne Medium" w:cs="Linux Biolinum G"/>
          <w:b/>
          <w:color w:val="auto"/>
          <w:sz w:val="28"/>
          <w:szCs w:val="28"/>
        </w:rPr>
        <w:t>Informations à renseigner</w:t>
      </w:r>
      <w:bookmarkEnd w:id="5"/>
    </w:p>
    <w:p w14:paraId="14D7204C" w14:textId="77777777" w:rsidR="004D32AC" w:rsidRDefault="004D32AC" w:rsidP="00CD3CA0">
      <w:pPr>
        <w:spacing w:after="0"/>
        <w:jc w:val="both"/>
        <w:rPr>
          <w:rFonts w:ascii="Marianne" w:hAnsi="Marianne" w:cs="Linux Biolinum G"/>
          <w:b/>
          <w:sz w:val="24"/>
          <w:szCs w:val="24"/>
        </w:rPr>
      </w:pPr>
    </w:p>
    <w:p w14:paraId="1BFED13D" w14:textId="0DEF7B03" w:rsidR="00505E20" w:rsidRPr="004D32AC" w:rsidRDefault="00AB7755" w:rsidP="00CD3CA0">
      <w:pPr>
        <w:pStyle w:val="Paragraphedeliste"/>
        <w:numPr>
          <w:ilvl w:val="0"/>
          <w:numId w:val="8"/>
        </w:numPr>
        <w:spacing w:after="0"/>
        <w:ind w:left="284" w:hanging="284"/>
        <w:jc w:val="both"/>
        <w:rPr>
          <w:rFonts w:ascii="Marianne" w:hAnsi="Marianne" w:cs="Linux Biolinum G"/>
          <w:i/>
          <w:sz w:val="24"/>
          <w:szCs w:val="24"/>
        </w:rPr>
      </w:pPr>
      <w:r w:rsidRPr="004D32AC">
        <w:rPr>
          <w:rFonts w:ascii="Marianne" w:hAnsi="Marianne" w:cs="Linux Biolinum G"/>
          <w:b/>
          <w:sz w:val="24"/>
          <w:szCs w:val="24"/>
        </w:rPr>
        <w:t xml:space="preserve">Titre de </w:t>
      </w:r>
      <w:r w:rsidR="00A51D5E">
        <w:rPr>
          <w:rFonts w:ascii="Marianne" w:hAnsi="Marianne" w:cs="Linux Biolinum G"/>
          <w:b/>
          <w:sz w:val="24"/>
          <w:szCs w:val="24"/>
        </w:rPr>
        <w:t>la contribution</w:t>
      </w:r>
      <w:r w:rsidRPr="004D32AC">
        <w:rPr>
          <w:rFonts w:ascii="Marianne" w:hAnsi="Marianne" w:cs="Linux Biolinum G"/>
          <w:b/>
          <w:sz w:val="24"/>
          <w:szCs w:val="24"/>
        </w:rPr>
        <w:t xml:space="preserve"> </w:t>
      </w:r>
      <w:r w:rsidRPr="004D32AC">
        <w:rPr>
          <w:rFonts w:ascii="Marianne" w:hAnsi="Marianne" w:cs="Linux Biolinum G"/>
          <w:sz w:val="20"/>
          <w:szCs w:val="20"/>
        </w:rPr>
        <w:t>(100 caractères espaces compris maximum)</w:t>
      </w:r>
      <w:r w:rsidRPr="004D32AC">
        <w:rPr>
          <w:rFonts w:ascii="Marianne" w:hAnsi="Marianne" w:cs="Linux Biolinum G"/>
          <w:b/>
          <w:sz w:val="24"/>
          <w:szCs w:val="24"/>
        </w:rPr>
        <w:t xml:space="preserve"> : </w:t>
      </w:r>
      <w:r w:rsidRPr="004D32AC">
        <w:rPr>
          <w:rFonts w:ascii="Marianne" w:hAnsi="Marianne" w:cs="Linux Biolinum G"/>
          <w:i/>
          <w:sz w:val="20"/>
          <w:szCs w:val="20"/>
        </w:rPr>
        <w:t>nous vous encourageons vivement à utiliser un titre différent de celui de votre thèse</w:t>
      </w:r>
    </w:p>
    <w:p w14:paraId="19ADCB88" w14:textId="77777777" w:rsidR="004D32AC" w:rsidRPr="004D32AC" w:rsidRDefault="004D32AC" w:rsidP="00CD3CA0">
      <w:pPr>
        <w:pStyle w:val="Paragraphedeliste"/>
        <w:spacing w:after="0"/>
        <w:ind w:left="284"/>
        <w:jc w:val="both"/>
        <w:rPr>
          <w:rFonts w:ascii="Marianne" w:hAnsi="Marianne" w:cs="Linux Biolinum G"/>
          <w:i/>
          <w:sz w:val="24"/>
          <w:szCs w:val="24"/>
        </w:rPr>
      </w:pPr>
    </w:p>
    <w:p w14:paraId="3B65E6FD" w14:textId="77777777" w:rsidR="00AB7755" w:rsidRPr="004D32AC" w:rsidRDefault="00AB7755" w:rsidP="00CD3CA0">
      <w:pPr>
        <w:pStyle w:val="Paragraphedeliste"/>
        <w:numPr>
          <w:ilvl w:val="0"/>
          <w:numId w:val="8"/>
        </w:numPr>
        <w:spacing w:after="0"/>
        <w:ind w:left="284" w:hanging="284"/>
        <w:jc w:val="both"/>
        <w:rPr>
          <w:rFonts w:ascii="Marianne" w:hAnsi="Marianne" w:cs="Linux Biolinum G"/>
          <w:b/>
          <w:sz w:val="24"/>
          <w:szCs w:val="24"/>
        </w:rPr>
      </w:pPr>
      <w:r w:rsidRPr="004D32AC">
        <w:rPr>
          <w:rFonts w:ascii="Marianne" w:hAnsi="Marianne" w:cs="Linux Biolinum G"/>
          <w:b/>
          <w:sz w:val="24"/>
          <w:szCs w:val="24"/>
        </w:rPr>
        <w:t>Auteur</w:t>
      </w:r>
      <w:r w:rsidRPr="004D32AC">
        <w:rPr>
          <w:rFonts w:ascii="Marianne" w:hAnsi="Marianne" w:cs="Linux Biolinum G"/>
          <w:sz w:val="20"/>
          <w:szCs w:val="20"/>
        </w:rPr>
        <w:t xml:space="preserve"> </w:t>
      </w:r>
      <w:r w:rsidRPr="004D32AC">
        <w:rPr>
          <w:rFonts w:ascii="Marianne" w:hAnsi="Marianne" w:cs="Linux Biolinum G"/>
          <w:b/>
          <w:sz w:val="24"/>
          <w:szCs w:val="24"/>
        </w:rPr>
        <w:t xml:space="preserve">: </w:t>
      </w:r>
    </w:p>
    <w:p w14:paraId="4F5B55CB" w14:textId="77777777" w:rsidR="00AB7755" w:rsidRDefault="00AB7755" w:rsidP="00CD3CA0">
      <w:pPr>
        <w:spacing w:after="0"/>
        <w:ind w:left="284" w:hanging="284"/>
        <w:jc w:val="both"/>
        <w:rPr>
          <w:rFonts w:ascii="Marianne" w:hAnsi="Marianne" w:cs="Linux Biolinum G"/>
          <w:b/>
          <w:sz w:val="24"/>
          <w:szCs w:val="24"/>
        </w:rPr>
      </w:pPr>
      <w:r>
        <w:rPr>
          <w:rFonts w:ascii="Marianne" w:hAnsi="Marianne" w:cs="Linux Biolinum G"/>
          <w:b/>
          <w:sz w:val="24"/>
          <w:szCs w:val="24"/>
        </w:rPr>
        <w:tab/>
        <w:t>NOM-Prénom :</w:t>
      </w:r>
    </w:p>
    <w:p w14:paraId="7DF73D6F" w14:textId="77777777" w:rsidR="00AB7755" w:rsidRDefault="00AB7755" w:rsidP="00CD3CA0">
      <w:pPr>
        <w:spacing w:after="0"/>
        <w:ind w:left="284" w:hanging="284"/>
        <w:jc w:val="both"/>
        <w:rPr>
          <w:rFonts w:ascii="Marianne" w:hAnsi="Marianne" w:cs="Linux Biolinum G"/>
          <w:b/>
          <w:sz w:val="24"/>
          <w:szCs w:val="24"/>
        </w:rPr>
      </w:pPr>
      <w:r>
        <w:rPr>
          <w:rFonts w:ascii="Marianne" w:hAnsi="Marianne" w:cs="Linux Biolinum G"/>
          <w:b/>
          <w:sz w:val="24"/>
          <w:szCs w:val="24"/>
        </w:rPr>
        <w:tab/>
        <w:t>Adresse mail :</w:t>
      </w:r>
    </w:p>
    <w:p w14:paraId="10FCD2B9" w14:textId="2B03212F" w:rsidR="00AB7755" w:rsidRDefault="00AB7755" w:rsidP="00CD3CA0">
      <w:pPr>
        <w:spacing w:after="0"/>
        <w:ind w:left="284" w:hanging="284"/>
        <w:jc w:val="both"/>
        <w:rPr>
          <w:rFonts w:ascii="Marianne" w:hAnsi="Marianne" w:cs="Linux Biolinum G"/>
          <w:b/>
          <w:sz w:val="24"/>
          <w:szCs w:val="24"/>
        </w:rPr>
      </w:pPr>
      <w:r>
        <w:rPr>
          <w:rFonts w:ascii="Marianne" w:hAnsi="Marianne" w:cs="Linux Biolinum G"/>
          <w:b/>
          <w:sz w:val="24"/>
          <w:szCs w:val="24"/>
        </w:rPr>
        <w:tab/>
      </w:r>
      <w:proofErr w:type="spellStart"/>
      <w:r>
        <w:rPr>
          <w:rFonts w:ascii="Marianne" w:hAnsi="Marianne" w:cs="Linux Biolinum G"/>
          <w:b/>
          <w:sz w:val="24"/>
          <w:szCs w:val="24"/>
        </w:rPr>
        <w:t>IdHAL</w:t>
      </w:r>
      <w:proofErr w:type="spellEnd"/>
      <w:r>
        <w:rPr>
          <w:rFonts w:ascii="Marianne" w:hAnsi="Marianne" w:cs="Linux Biolinum G"/>
          <w:b/>
          <w:sz w:val="24"/>
          <w:szCs w:val="24"/>
        </w:rPr>
        <w:t xml:space="preserve"> </w:t>
      </w:r>
      <w:r w:rsidRPr="00AB7755">
        <w:rPr>
          <w:rFonts w:ascii="Marianne" w:hAnsi="Marianne" w:cs="Linux Biolinum G"/>
          <w:sz w:val="20"/>
          <w:szCs w:val="20"/>
        </w:rPr>
        <w:t>(si existant)</w:t>
      </w:r>
      <w:r>
        <w:rPr>
          <w:rFonts w:ascii="Marianne" w:hAnsi="Marianne" w:cs="Linux Biolinum G"/>
          <w:b/>
          <w:sz w:val="24"/>
          <w:szCs w:val="24"/>
        </w:rPr>
        <w:t> :</w:t>
      </w:r>
    </w:p>
    <w:p w14:paraId="4E2CBF60" w14:textId="7C6B84AA" w:rsidR="00AB7755" w:rsidRDefault="00AB7755" w:rsidP="00CD3CA0">
      <w:pPr>
        <w:spacing w:after="0"/>
        <w:ind w:left="284" w:hanging="284"/>
        <w:jc w:val="both"/>
        <w:rPr>
          <w:rFonts w:ascii="Marianne" w:hAnsi="Marianne" w:cs="Linux Biolinum G"/>
          <w:b/>
          <w:sz w:val="24"/>
          <w:szCs w:val="24"/>
        </w:rPr>
      </w:pPr>
      <w:r>
        <w:rPr>
          <w:rFonts w:ascii="Marianne" w:hAnsi="Marianne" w:cs="Linux Biolinum G"/>
          <w:b/>
          <w:sz w:val="24"/>
          <w:szCs w:val="24"/>
        </w:rPr>
        <w:tab/>
        <w:t>Laboratoire(s) associé(s) à la thèse :</w:t>
      </w:r>
    </w:p>
    <w:p w14:paraId="43CD6365" w14:textId="4B4BCC9B" w:rsidR="00C32386" w:rsidRDefault="00C32386" w:rsidP="00CD3CA0">
      <w:pPr>
        <w:spacing w:after="0"/>
        <w:ind w:left="284"/>
        <w:jc w:val="both"/>
        <w:rPr>
          <w:rFonts w:ascii="Marianne" w:hAnsi="Marianne" w:cs="Linux Biolinum G"/>
          <w:b/>
          <w:sz w:val="24"/>
          <w:szCs w:val="24"/>
        </w:rPr>
      </w:pPr>
      <w:r>
        <w:rPr>
          <w:rFonts w:ascii="Marianne" w:hAnsi="Marianne" w:cs="Linux Biolinum G"/>
          <w:b/>
          <w:sz w:val="24"/>
          <w:szCs w:val="24"/>
        </w:rPr>
        <w:t>Entreprise(s) associée(s) à la thèse (si thèse CIFFRE) :</w:t>
      </w:r>
    </w:p>
    <w:p w14:paraId="25B69A3F" w14:textId="77777777" w:rsidR="00AB7755" w:rsidRDefault="00AB7755" w:rsidP="00CD3CA0">
      <w:pPr>
        <w:spacing w:after="0"/>
        <w:ind w:left="284" w:hanging="284"/>
        <w:jc w:val="both"/>
        <w:rPr>
          <w:rFonts w:ascii="Marianne" w:hAnsi="Marianne" w:cs="Linux Biolinum G"/>
          <w:b/>
          <w:sz w:val="24"/>
          <w:szCs w:val="24"/>
        </w:rPr>
      </w:pPr>
      <w:r>
        <w:rPr>
          <w:rFonts w:ascii="Marianne" w:hAnsi="Marianne" w:cs="Linux Biolinum G"/>
          <w:b/>
          <w:sz w:val="24"/>
          <w:szCs w:val="24"/>
        </w:rPr>
        <w:tab/>
        <w:t xml:space="preserve">Lien de téléchargement de la vidéo de soutenance : </w:t>
      </w:r>
      <w:r w:rsidRPr="00AB7755">
        <w:rPr>
          <w:rFonts w:ascii="Marianne" w:hAnsi="Marianne" w:cs="Linux Biolinum G"/>
          <w:i/>
          <w:sz w:val="20"/>
          <w:szCs w:val="20"/>
        </w:rPr>
        <w:t>si besoin, vous pouvez fournir un enregistrement réalisé après la soutenance</w:t>
      </w:r>
    </w:p>
    <w:p w14:paraId="69482A97" w14:textId="77777777" w:rsidR="00AB7755" w:rsidRDefault="00AB7755" w:rsidP="00CD3CA0">
      <w:pPr>
        <w:spacing w:after="0"/>
        <w:ind w:left="284" w:hanging="284"/>
        <w:jc w:val="both"/>
        <w:rPr>
          <w:rFonts w:ascii="Marianne" w:hAnsi="Marianne" w:cs="Linux Biolinum G"/>
          <w:i/>
          <w:sz w:val="20"/>
          <w:szCs w:val="20"/>
        </w:rPr>
      </w:pPr>
      <w:r>
        <w:rPr>
          <w:rFonts w:ascii="Marianne" w:hAnsi="Marianne" w:cs="Linux Biolinum G"/>
          <w:b/>
          <w:sz w:val="24"/>
          <w:szCs w:val="24"/>
        </w:rPr>
        <w:tab/>
        <w:t xml:space="preserve">Lien de téléchargement du manuscrit de thèse : </w:t>
      </w:r>
      <w:r w:rsidRPr="00AB7755">
        <w:rPr>
          <w:rFonts w:ascii="Marianne" w:hAnsi="Marianne" w:cs="Linux Biolinum G"/>
          <w:i/>
          <w:sz w:val="20"/>
          <w:szCs w:val="20"/>
        </w:rPr>
        <w:t>version validée par le jury uniquement</w:t>
      </w:r>
    </w:p>
    <w:p w14:paraId="1096DC8B" w14:textId="77777777" w:rsidR="004D32AC" w:rsidRPr="00AB7755" w:rsidRDefault="004D32AC" w:rsidP="00CD3CA0">
      <w:pPr>
        <w:spacing w:after="0"/>
        <w:jc w:val="both"/>
        <w:rPr>
          <w:rFonts w:ascii="Marianne" w:hAnsi="Marianne" w:cs="Linux Biolinum G"/>
          <w:i/>
          <w:sz w:val="20"/>
          <w:szCs w:val="20"/>
        </w:rPr>
      </w:pPr>
    </w:p>
    <w:p w14:paraId="06977360" w14:textId="77777777" w:rsidR="00AB7755" w:rsidRDefault="00505E20" w:rsidP="00CD3CA0">
      <w:pPr>
        <w:pStyle w:val="Paragraphedeliste"/>
        <w:numPr>
          <w:ilvl w:val="0"/>
          <w:numId w:val="8"/>
        </w:numPr>
        <w:spacing w:after="0"/>
        <w:ind w:left="284" w:hanging="284"/>
        <w:jc w:val="both"/>
        <w:rPr>
          <w:rFonts w:ascii="Marianne" w:hAnsi="Marianne" w:cs="Linux Biolinum G"/>
          <w:b/>
          <w:sz w:val="24"/>
          <w:szCs w:val="24"/>
        </w:rPr>
      </w:pPr>
      <w:r w:rsidRPr="004D32AC">
        <w:rPr>
          <w:rFonts w:ascii="Marianne" w:hAnsi="Marianne" w:cs="Linux Biolinum G"/>
          <w:b/>
          <w:sz w:val="24"/>
          <w:szCs w:val="24"/>
        </w:rPr>
        <w:t>Mots-clés</w:t>
      </w:r>
      <w:r w:rsidR="00AB7755" w:rsidRPr="004D32AC">
        <w:rPr>
          <w:rFonts w:ascii="Marianne" w:hAnsi="Marianne" w:cs="Linux Biolinum G"/>
          <w:b/>
          <w:sz w:val="24"/>
          <w:szCs w:val="24"/>
        </w:rPr>
        <w:t> </w:t>
      </w:r>
      <w:r w:rsidR="00AB7755" w:rsidRPr="004D32AC">
        <w:rPr>
          <w:rFonts w:ascii="Marianne" w:hAnsi="Marianne" w:cs="Linux Biolinum G"/>
          <w:sz w:val="20"/>
          <w:szCs w:val="20"/>
        </w:rPr>
        <w:t xml:space="preserve">(5 maximum) </w:t>
      </w:r>
      <w:r w:rsidR="00AB7755" w:rsidRPr="004D32AC">
        <w:rPr>
          <w:rFonts w:ascii="Marianne" w:hAnsi="Marianne" w:cs="Linux Biolinum G"/>
          <w:b/>
          <w:sz w:val="24"/>
          <w:szCs w:val="24"/>
        </w:rPr>
        <w:t>:</w:t>
      </w:r>
    </w:p>
    <w:p w14:paraId="7B31EA29" w14:textId="77777777" w:rsidR="004D32AC" w:rsidRPr="004D32AC" w:rsidRDefault="004D32AC" w:rsidP="00CD3CA0">
      <w:pPr>
        <w:pStyle w:val="Paragraphedeliste"/>
        <w:spacing w:after="0"/>
        <w:ind w:left="284"/>
        <w:jc w:val="both"/>
        <w:rPr>
          <w:rFonts w:ascii="Marianne" w:hAnsi="Marianne" w:cs="Linux Biolinum G"/>
          <w:b/>
          <w:sz w:val="24"/>
          <w:szCs w:val="24"/>
        </w:rPr>
      </w:pPr>
    </w:p>
    <w:p w14:paraId="44F12141" w14:textId="77777777" w:rsidR="00AB7755" w:rsidRDefault="00505E20" w:rsidP="00CD3CA0">
      <w:pPr>
        <w:pStyle w:val="Paragraphedeliste"/>
        <w:numPr>
          <w:ilvl w:val="0"/>
          <w:numId w:val="8"/>
        </w:numPr>
        <w:spacing w:after="0"/>
        <w:ind w:left="284" w:hanging="284"/>
        <w:jc w:val="both"/>
        <w:rPr>
          <w:rFonts w:ascii="Marianne" w:hAnsi="Marianne" w:cs="Linux Biolinum G"/>
          <w:b/>
          <w:sz w:val="24"/>
          <w:szCs w:val="24"/>
        </w:rPr>
      </w:pPr>
      <w:r w:rsidRPr="004D32AC">
        <w:rPr>
          <w:rFonts w:ascii="Marianne" w:hAnsi="Marianne" w:cs="Linux Biolinum G"/>
          <w:b/>
          <w:sz w:val="24"/>
          <w:szCs w:val="24"/>
        </w:rPr>
        <w:t>Niveau</w:t>
      </w:r>
      <w:r w:rsidR="00AB7755" w:rsidRPr="004D32AC">
        <w:rPr>
          <w:rFonts w:ascii="Marianne" w:hAnsi="Marianne" w:cs="Linux Biolinum G"/>
          <w:b/>
          <w:sz w:val="24"/>
          <w:szCs w:val="24"/>
        </w:rPr>
        <w:t>(</w:t>
      </w:r>
      <w:r w:rsidRPr="004D32AC">
        <w:rPr>
          <w:rFonts w:ascii="Marianne" w:hAnsi="Marianne" w:cs="Linux Biolinum G"/>
          <w:b/>
          <w:sz w:val="24"/>
          <w:szCs w:val="24"/>
        </w:rPr>
        <w:t>x</w:t>
      </w:r>
      <w:r w:rsidR="00AB7755" w:rsidRPr="004D32AC">
        <w:rPr>
          <w:rFonts w:ascii="Marianne" w:hAnsi="Marianne" w:cs="Linux Biolinum G"/>
          <w:b/>
          <w:sz w:val="24"/>
          <w:szCs w:val="24"/>
        </w:rPr>
        <w:t xml:space="preserve">) scolaire(s) concerné(s) : </w:t>
      </w:r>
    </w:p>
    <w:p w14:paraId="719585EA" w14:textId="77777777" w:rsidR="004D32AC" w:rsidRPr="004D32AC" w:rsidRDefault="004D32AC" w:rsidP="00CD3CA0">
      <w:pPr>
        <w:spacing w:after="0"/>
        <w:jc w:val="both"/>
        <w:rPr>
          <w:rFonts w:ascii="Marianne" w:hAnsi="Marianne" w:cs="Linux Biolinum G"/>
          <w:b/>
          <w:sz w:val="24"/>
          <w:szCs w:val="24"/>
        </w:rPr>
      </w:pPr>
    </w:p>
    <w:p w14:paraId="103F50E8" w14:textId="77777777" w:rsidR="00505E20" w:rsidRDefault="00505E20" w:rsidP="00CD3CA0">
      <w:pPr>
        <w:pStyle w:val="Paragraphedeliste"/>
        <w:numPr>
          <w:ilvl w:val="0"/>
          <w:numId w:val="8"/>
        </w:numPr>
        <w:spacing w:after="0"/>
        <w:ind w:left="284" w:hanging="284"/>
        <w:jc w:val="both"/>
        <w:rPr>
          <w:rFonts w:ascii="Marianne" w:hAnsi="Marianne" w:cs="Linux Biolinum G"/>
          <w:b/>
          <w:sz w:val="24"/>
          <w:szCs w:val="24"/>
        </w:rPr>
      </w:pPr>
      <w:r w:rsidRPr="004D32AC">
        <w:rPr>
          <w:rFonts w:ascii="Marianne" w:hAnsi="Marianne" w:cs="Linux Biolinum G"/>
          <w:b/>
          <w:sz w:val="24"/>
          <w:szCs w:val="24"/>
        </w:rPr>
        <w:t>Public</w:t>
      </w:r>
      <w:r w:rsidR="00AB7755" w:rsidRPr="004D32AC">
        <w:rPr>
          <w:rFonts w:ascii="Marianne" w:hAnsi="Marianne" w:cs="Linux Biolinum G"/>
          <w:b/>
          <w:sz w:val="24"/>
          <w:szCs w:val="24"/>
        </w:rPr>
        <w:t>(s)</w:t>
      </w:r>
      <w:r w:rsidRPr="004D32AC">
        <w:rPr>
          <w:rFonts w:ascii="Marianne" w:hAnsi="Marianne" w:cs="Linux Biolinum G"/>
          <w:b/>
          <w:sz w:val="24"/>
          <w:szCs w:val="24"/>
        </w:rPr>
        <w:t xml:space="preserve"> concerné</w:t>
      </w:r>
      <w:r w:rsidR="00AB7755" w:rsidRPr="004D32AC">
        <w:rPr>
          <w:rFonts w:ascii="Marianne" w:hAnsi="Marianne" w:cs="Linux Biolinum G"/>
          <w:b/>
          <w:sz w:val="24"/>
          <w:szCs w:val="24"/>
        </w:rPr>
        <w:t>(</w:t>
      </w:r>
      <w:r w:rsidRPr="004D32AC">
        <w:rPr>
          <w:rFonts w:ascii="Marianne" w:hAnsi="Marianne" w:cs="Linux Biolinum G"/>
          <w:b/>
          <w:sz w:val="24"/>
          <w:szCs w:val="24"/>
        </w:rPr>
        <w:t>s</w:t>
      </w:r>
      <w:r w:rsidR="00AB7755" w:rsidRPr="004D32AC">
        <w:rPr>
          <w:rFonts w:ascii="Marianne" w:hAnsi="Marianne" w:cs="Linux Biolinum G"/>
          <w:b/>
          <w:sz w:val="24"/>
          <w:szCs w:val="24"/>
        </w:rPr>
        <w:t>) :</w:t>
      </w:r>
    </w:p>
    <w:p w14:paraId="680F8129" w14:textId="77777777" w:rsidR="004D32AC" w:rsidRPr="004D32AC" w:rsidRDefault="004D32AC" w:rsidP="00CD3CA0">
      <w:pPr>
        <w:spacing w:after="0"/>
        <w:jc w:val="both"/>
        <w:rPr>
          <w:rFonts w:ascii="Marianne" w:hAnsi="Marianne" w:cs="Linux Biolinum G"/>
          <w:b/>
          <w:sz w:val="24"/>
          <w:szCs w:val="24"/>
        </w:rPr>
      </w:pPr>
    </w:p>
    <w:p w14:paraId="35DAFA88" w14:textId="4846344D" w:rsidR="005F7E26" w:rsidRPr="004D32AC" w:rsidRDefault="00AB7755" w:rsidP="00CD3CA0">
      <w:pPr>
        <w:pStyle w:val="Paragraphedeliste"/>
        <w:numPr>
          <w:ilvl w:val="0"/>
          <w:numId w:val="8"/>
        </w:numPr>
        <w:spacing w:after="0"/>
        <w:ind w:left="284" w:hanging="284"/>
        <w:jc w:val="both"/>
        <w:rPr>
          <w:rFonts w:ascii="Marianne" w:hAnsi="Marianne" w:cs="Linux Biolinum G"/>
          <w:b/>
          <w:sz w:val="24"/>
          <w:szCs w:val="24"/>
        </w:rPr>
      </w:pPr>
      <w:r w:rsidRPr="004D32AC">
        <w:rPr>
          <w:rFonts w:ascii="Marianne" w:hAnsi="Marianne" w:cs="Linux Biolinum G"/>
          <w:b/>
          <w:sz w:val="24"/>
          <w:szCs w:val="24"/>
        </w:rPr>
        <w:lastRenderedPageBreak/>
        <w:t>Titre et catégorie (action</w:t>
      </w:r>
      <w:r w:rsidR="005A644F">
        <w:rPr>
          <w:rFonts w:ascii="Marianne" w:hAnsi="Marianne" w:cs="Linux Biolinum G"/>
          <w:b/>
          <w:sz w:val="24"/>
          <w:szCs w:val="24"/>
        </w:rPr>
        <w:t>(s)</w:t>
      </w:r>
      <w:r w:rsidRPr="004D32AC">
        <w:rPr>
          <w:rFonts w:ascii="Marianne" w:hAnsi="Marianne" w:cs="Linux Biolinum G"/>
          <w:b/>
          <w:sz w:val="24"/>
          <w:szCs w:val="24"/>
        </w:rPr>
        <w:t>/projet</w:t>
      </w:r>
      <w:r w:rsidR="005A644F">
        <w:rPr>
          <w:rFonts w:ascii="Marianne" w:hAnsi="Marianne" w:cs="Linux Biolinum G"/>
          <w:b/>
          <w:sz w:val="24"/>
          <w:szCs w:val="24"/>
        </w:rPr>
        <w:t>(s)</w:t>
      </w:r>
      <w:r w:rsidRPr="004D32AC">
        <w:rPr>
          <w:rFonts w:ascii="Marianne" w:hAnsi="Marianne" w:cs="Linux Biolinum G"/>
          <w:b/>
          <w:sz w:val="24"/>
          <w:szCs w:val="24"/>
        </w:rPr>
        <w:t xml:space="preserve"> </w:t>
      </w:r>
      <w:r w:rsidR="00BA2EDB">
        <w:rPr>
          <w:rFonts w:ascii="Marianne" w:hAnsi="Marianne" w:cs="Linux Biolinum G"/>
          <w:b/>
          <w:sz w:val="24"/>
          <w:szCs w:val="24"/>
        </w:rPr>
        <w:t>et/</w:t>
      </w:r>
      <w:r w:rsidRPr="004D32AC">
        <w:rPr>
          <w:rFonts w:ascii="Marianne" w:hAnsi="Marianne" w:cs="Linux Biolinum G"/>
          <w:b/>
          <w:sz w:val="24"/>
          <w:szCs w:val="24"/>
        </w:rPr>
        <w:t>ou ressource</w:t>
      </w:r>
      <w:r w:rsidR="005A644F">
        <w:rPr>
          <w:rFonts w:ascii="Marianne" w:hAnsi="Marianne" w:cs="Linux Biolinum G"/>
          <w:b/>
          <w:sz w:val="24"/>
          <w:szCs w:val="24"/>
        </w:rPr>
        <w:t>(s)</w:t>
      </w:r>
      <w:r w:rsidRPr="004D32AC">
        <w:rPr>
          <w:rFonts w:ascii="Marianne" w:hAnsi="Marianne" w:cs="Linux Biolinum G"/>
          <w:b/>
          <w:sz w:val="24"/>
          <w:szCs w:val="24"/>
        </w:rPr>
        <w:t xml:space="preserve">) des </w:t>
      </w:r>
      <w:r w:rsidR="00A51D5E">
        <w:rPr>
          <w:rFonts w:ascii="Marianne" w:hAnsi="Marianne" w:cs="Linux Biolinum G"/>
          <w:b/>
          <w:sz w:val="24"/>
          <w:szCs w:val="24"/>
        </w:rPr>
        <w:t>contribution</w:t>
      </w:r>
      <w:r w:rsidRPr="004D32AC">
        <w:rPr>
          <w:rFonts w:ascii="Marianne" w:hAnsi="Marianne" w:cs="Linux Biolinum G"/>
          <w:b/>
          <w:sz w:val="24"/>
          <w:szCs w:val="24"/>
        </w:rPr>
        <w:t>s publié</w:t>
      </w:r>
      <w:r w:rsidR="00A51D5E">
        <w:rPr>
          <w:rFonts w:ascii="Marianne" w:hAnsi="Marianne" w:cs="Linux Biolinum G"/>
          <w:b/>
          <w:sz w:val="24"/>
          <w:szCs w:val="24"/>
        </w:rPr>
        <w:t>e</w:t>
      </w:r>
      <w:r w:rsidRPr="004D32AC">
        <w:rPr>
          <w:rFonts w:ascii="Marianne" w:hAnsi="Marianne" w:cs="Linux Biolinum G"/>
          <w:b/>
          <w:sz w:val="24"/>
          <w:szCs w:val="24"/>
        </w:rPr>
        <w:t>s sur la plateforme e-FRAN à associer à la thèse :</w:t>
      </w:r>
    </w:p>
    <w:p w14:paraId="2CC9F7D1" w14:textId="07F4E4EE" w:rsidR="00AB7755" w:rsidRDefault="00AB7755" w:rsidP="00CD3CA0">
      <w:pPr>
        <w:pStyle w:val="Paragraphedeliste"/>
        <w:numPr>
          <w:ilvl w:val="0"/>
          <w:numId w:val="6"/>
        </w:numPr>
        <w:spacing w:after="0"/>
        <w:jc w:val="both"/>
        <w:rPr>
          <w:rFonts w:ascii="Marianne" w:hAnsi="Marianne" w:cs="Linux Biolinum G"/>
          <w:sz w:val="24"/>
          <w:szCs w:val="24"/>
        </w:rPr>
      </w:pPr>
      <w:r>
        <w:rPr>
          <w:rFonts w:ascii="Marianne" w:hAnsi="Marianne" w:cs="Linux Biolinum G"/>
          <w:sz w:val="24"/>
          <w:szCs w:val="24"/>
        </w:rPr>
        <w:t xml:space="preserve">Titre </w:t>
      </w:r>
      <w:r w:rsidR="005A21DD">
        <w:rPr>
          <w:rFonts w:ascii="Marianne" w:hAnsi="Marianne" w:cs="Linux Biolinum G"/>
          <w:sz w:val="24"/>
          <w:szCs w:val="24"/>
        </w:rPr>
        <w:t>contribution</w:t>
      </w:r>
      <w:r>
        <w:rPr>
          <w:rFonts w:ascii="Marianne" w:hAnsi="Marianne" w:cs="Linux Biolinum G"/>
          <w:sz w:val="24"/>
          <w:szCs w:val="24"/>
        </w:rPr>
        <w:t xml:space="preserve"> 1 (catégorie)</w:t>
      </w:r>
    </w:p>
    <w:p w14:paraId="5B34E08B" w14:textId="6A274676" w:rsidR="00AB7755" w:rsidRDefault="00AB7755" w:rsidP="00CD3CA0">
      <w:pPr>
        <w:pStyle w:val="Paragraphedeliste"/>
        <w:numPr>
          <w:ilvl w:val="0"/>
          <w:numId w:val="6"/>
        </w:numPr>
        <w:spacing w:after="0"/>
        <w:jc w:val="both"/>
        <w:rPr>
          <w:rFonts w:ascii="Marianne" w:hAnsi="Marianne" w:cs="Linux Biolinum G"/>
          <w:sz w:val="24"/>
          <w:szCs w:val="24"/>
        </w:rPr>
      </w:pPr>
      <w:r>
        <w:rPr>
          <w:rFonts w:ascii="Marianne" w:hAnsi="Marianne" w:cs="Linux Biolinum G"/>
          <w:sz w:val="24"/>
          <w:szCs w:val="24"/>
        </w:rPr>
        <w:t xml:space="preserve">Titre </w:t>
      </w:r>
      <w:r w:rsidR="005A21DD">
        <w:rPr>
          <w:rFonts w:ascii="Marianne" w:hAnsi="Marianne" w:cs="Linux Biolinum G"/>
          <w:sz w:val="24"/>
          <w:szCs w:val="24"/>
        </w:rPr>
        <w:t>contribution</w:t>
      </w:r>
      <w:r>
        <w:rPr>
          <w:rFonts w:ascii="Marianne" w:hAnsi="Marianne" w:cs="Linux Biolinum G"/>
          <w:sz w:val="24"/>
          <w:szCs w:val="24"/>
        </w:rPr>
        <w:t xml:space="preserve"> 2 (catégorie)</w:t>
      </w:r>
    </w:p>
    <w:p w14:paraId="1697299D" w14:textId="77777777" w:rsidR="00AB7755" w:rsidRDefault="00AB7755" w:rsidP="00CD3CA0">
      <w:pPr>
        <w:pStyle w:val="Paragraphedeliste"/>
        <w:numPr>
          <w:ilvl w:val="0"/>
          <w:numId w:val="6"/>
        </w:numPr>
        <w:spacing w:after="0"/>
        <w:jc w:val="both"/>
        <w:rPr>
          <w:rFonts w:ascii="Marianne" w:hAnsi="Marianne" w:cs="Linux Biolinum G"/>
          <w:sz w:val="24"/>
          <w:szCs w:val="24"/>
        </w:rPr>
      </w:pPr>
      <w:r>
        <w:rPr>
          <w:rFonts w:ascii="Marianne" w:hAnsi="Marianne" w:cs="Linux Biolinum G"/>
          <w:sz w:val="24"/>
          <w:szCs w:val="24"/>
        </w:rPr>
        <w:t>…</w:t>
      </w:r>
    </w:p>
    <w:p w14:paraId="40241BD7" w14:textId="77777777" w:rsidR="00AB7755" w:rsidRDefault="00AB7755" w:rsidP="00CD3CA0">
      <w:pPr>
        <w:spacing w:after="0"/>
        <w:jc w:val="both"/>
        <w:rPr>
          <w:rFonts w:ascii="Marianne" w:hAnsi="Marianne" w:cs="Linux Biolinum G"/>
          <w:sz w:val="24"/>
          <w:szCs w:val="24"/>
        </w:rPr>
      </w:pPr>
    </w:p>
    <w:p w14:paraId="444CDC99" w14:textId="77777777" w:rsidR="004D32AC" w:rsidRDefault="004D32AC" w:rsidP="00CD3CA0">
      <w:pPr>
        <w:spacing w:after="0"/>
        <w:jc w:val="both"/>
        <w:rPr>
          <w:rFonts w:ascii="Marianne" w:hAnsi="Marianne" w:cs="Linux Biolinum G"/>
          <w:sz w:val="24"/>
          <w:szCs w:val="24"/>
        </w:rPr>
      </w:pPr>
    </w:p>
    <w:p w14:paraId="53B7BD16" w14:textId="77777777" w:rsidR="004D32AC" w:rsidRPr="004E430C" w:rsidRDefault="004D32AC" w:rsidP="00CD3CA0">
      <w:pPr>
        <w:spacing w:after="0"/>
        <w:jc w:val="both"/>
        <w:rPr>
          <w:rFonts w:ascii="Marianne" w:hAnsi="Marianne" w:cs="Linux Biolinum G"/>
          <w:sz w:val="24"/>
          <w:szCs w:val="24"/>
        </w:rPr>
      </w:pPr>
      <w:r w:rsidRPr="004E430C">
        <w:rPr>
          <w:rFonts w:ascii="Marianne" w:hAnsi="Marianne" w:cs="Linux Biolinum G"/>
          <w:noProof/>
          <w:sz w:val="24"/>
          <w:szCs w:val="24"/>
          <w:lang w:eastAsia="fr-FR"/>
        </w:rPr>
        <mc:AlternateContent>
          <mc:Choice Requires="wps">
            <w:drawing>
              <wp:inline distT="0" distB="0" distL="0" distR="0" wp14:anchorId="75BDCB88" wp14:editId="0570CB59">
                <wp:extent cx="2412000" cy="0"/>
                <wp:effectExtent l="38100" t="57150" r="45720" b="114300"/>
                <wp:docPr id="3" name="Connecteur droi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12000" cy="0"/>
                        </a:xfrm>
                        <a:prstGeom prst="line">
                          <a:avLst/>
                        </a:prstGeom>
                        <a:ln w="38100">
                          <a:solidFill>
                            <a:srgbClr val="00009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843F74F" id="Connecteur droit 3" o:spid="_x0000_s1026" style="visibility:visible;mso-wrap-style:square;mso-left-percent:-10001;mso-top-percent:-10001;mso-position-horizontal:absolute;mso-position-horizontal-relative:char;mso-position-vertical:absolute;mso-position-vertical-relative:line;mso-left-percent:-10001;mso-top-percent:-10001" from="0,0" to="18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" strokecolor="#000091" strokeweight="3pt">
                <v:stroke joinstyle="miter"/>
                <v:shadow on="t" color="black" opacity="26214f" origin="-.5,-.5" offset=".74836mm,.74836mm"/>
                <w10:anchorlock/>
              </v:line>
            </w:pict>
          </mc:Fallback>
        </mc:AlternateContent>
      </w:r>
    </w:p>
    <w:p w14:paraId="4ADDD739" w14:textId="3793C1A5" w:rsidR="004D32AC" w:rsidRPr="000F299B" w:rsidRDefault="004D32AC" w:rsidP="00CD3CA0">
      <w:pPr>
        <w:pStyle w:val="Titre1"/>
        <w:spacing w:before="0"/>
        <w:jc w:val="both"/>
        <w:rPr>
          <w:rFonts w:ascii="Marianne Medium" w:hAnsi="Marianne Medium" w:cs="Linux Biolinum G"/>
          <w:b/>
          <w:color w:val="auto"/>
          <w:sz w:val="28"/>
          <w:szCs w:val="28"/>
        </w:rPr>
      </w:pPr>
      <w:bookmarkStart w:id="6" w:name="_Toc157601018"/>
      <w:r>
        <w:rPr>
          <w:rFonts w:ascii="Marianne Medium" w:hAnsi="Marianne Medium" w:cs="Linux Biolinum G"/>
          <w:b/>
          <w:color w:val="auto"/>
          <w:sz w:val="28"/>
          <w:szCs w:val="28"/>
        </w:rPr>
        <w:t xml:space="preserve">Votre </w:t>
      </w:r>
      <w:r w:rsidR="005A21DD">
        <w:rPr>
          <w:rFonts w:ascii="Marianne Medium" w:hAnsi="Marianne Medium" w:cs="Linux Biolinum G"/>
          <w:b/>
          <w:color w:val="auto"/>
          <w:sz w:val="28"/>
          <w:szCs w:val="28"/>
        </w:rPr>
        <w:t>contribution</w:t>
      </w:r>
      <w:bookmarkEnd w:id="6"/>
    </w:p>
    <w:p w14:paraId="186886DE" w14:textId="77777777" w:rsidR="00505E20" w:rsidRPr="00D31B84" w:rsidRDefault="004D32AC" w:rsidP="00CD3CA0">
      <w:pPr>
        <w:pStyle w:val="Titre2"/>
        <w:spacing w:before="0"/>
        <w:jc w:val="both"/>
        <w:rPr>
          <w:rFonts w:ascii="Marianne" w:hAnsi="Marianne"/>
          <w:b/>
          <w:color w:val="auto"/>
          <w:sz w:val="28"/>
          <w:szCs w:val="28"/>
        </w:rPr>
      </w:pPr>
      <w:bookmarkStart w:id="7" w:name="_Toc157601019"/>
      <w:r w:rsidRPr="00D31B84">
        <w:rPr>
          <w:rFonts w:ascii="Marianne" w:hAnsi="Marianne"/>
          <w:b/>
          <w:color w:val="auto"/>
          <w:sz w:val="28"/>
          <w:szCs w:val="28"/>
        </w:rPr>
        <w:t>À</w:t>
      </w:r>
      <w:r w:rsidR="00505E20" w:rsidRPr="00D31B84">
        <w:rPr>
          <w:rFonts w:ascii="Marianne" w:hAnsi="Marianne"/>
          <w:b/>
          <w:color w:val="auto"/>
          <w:sz w:val="28"/>
          <w:szCs w:val="28"/>
        </w:rPr>
        <w:t xml:space="preserve"> quelles questions cette étude tente-t-elle de répondre ?</w:t>
      </w:r>
      <w:bookmarkEnd w:id="7"/>
    </w:p>
    <w:p w14:paraId="7D0AC477" w14:textId="66D24F5F" w:rsidR="00505E20" w:rsidRPr="00E702AA" w:rsidRDefault="00E702AA" w:rsidP="00CD3CA0">
      <w:pPr>
        <w:spacing w:after="0"/>
        <w:jc w:val="both"/>
        <w:rPr>
          <w:rFonts w:ascii="Marianne" w:hAnsi="Marianne" w:cs="Linux Biolinum G"/>
          <w:i/>
          <w:sz w:val="24"/>
          <w:szCs w:val="24"/>
        </w:rPr>
      </w:pPr>
      <w:r w:rsidRPr="00E702AA">
        <w:rPr>
          <w:rFonts w:ascii="Marianne" w:hAnsi="Marianne" w:cs="Linux Biolinum G"/>
          <w:i/>
          <w:sz w:val="24"/>
          <w:szCs w:val="24"/>
        </w:rPr>
        <w:t>Objectifs de cette section :</w:t>
      </w:r>
    </w:p>
    <w:p w14:paraId="2D3BD531" w14:textId="585B57B9" w:rsidR="00E702AA" w:rsidRPr="00E702AA" w:rsidRDefault="00E702AA" w:rsidP="00CD3CA0">
      <w:pPr>
        <w:pStyle w:val="Paragraphedeliste"/>
        <w:numPr>
          <w:ilvl w:val="0"/>
          <w:numId w:val="6"/>
        </w:numPr>
        <w:spacing w:after="0"/>
        <w:jc w:val="both"/>
        <w:rPr>
          <w:rFonts w:ascii="Marianne" w:hAnsi="Marianne" w:cs="Linux Biolinum G"/>
          <w:i/>
          <w:sz w:val="24"/>
          <w:szCs w:val="24"/>
        </w:rPr>
      </w:pPr>
      <w:r w:rsidRPr="00E702AA">
        <w:rPr>
          <w:rFonts w:ascii="Marianne" w:hAnsi="Marianne" w:cs="Linux Biolinum G"/>
          <w:i/>
          <w:sz w:val="24"/>
          <w:szCs w:val="24"/>
        </w:rPr>
        <w:t>Présenter votre problématique</w:t>
      </w:r>
    </w:p>
    <w:p w14:paraId="3494EFE0" w14:textId="57F75750" w:rsidR="00E702AA" w:rsidRPr="00E702AA" w:rsidRDefault="00E702AA" w:rsidP="00CD3CA0">
      <w:pPr>
        <w:pStyle w:val="Paragraphedeliste"/>
        <w:numPr>
          <w:ilvl w:val="0"/>
          <w:numId w:val="6"/>
        </w:numPr>
        <w:spacing w:after="0"/>
        <w:jc w:val="both"/>
        <w:rPr>
          <w:rFonts w:ascii="Marianne" w:hAnsi="Marianne" w:cs="Linux Biolinum G"/>
          <w:i/>
          <w:sz w:val="24"/>
          <w:szCs w:val="24"/>
        </w:rPr>
      </w:pPr>
      <w:r w:rsidRPr="00E702AA">
        <w:rPr>
          <w:rFonts w:ascii="Marianne" w:hAnsi="Marianne" w:cs="Linux Biolinum G"/>
          <w:i/>
          <w:sz w:val="24"/>
          <w:szCs w:val="24"/>
        </w:rPr>
        <w:t>Énoncer clairement vos questions de recherche</w:t>
      </w:r>
    </w:p>
    <w:p w14:paraId="0D8C9522" w14:textId="77777777" w:rsidR="00E702AA" w:rsidRDefault="00E702AA" w:rsidP="00CD3CA0">
      <w:pPr>
        <w:spacing w:after="0"/>
        <w:jc w:val="both"/>
        <w:rPr>
          <w:rFonts w:ascii="Marianne" w:hAnsi="Marianne" w:cs="Linux Biolinum G"/>
          <w:sz w:val="24"/>
          <w:szCs w:val="24"/>
        </w:rPr>
      </w:pPr>
    </w:p>
    <w:p w14:paraId="59C1213B" w14:textId="77777777" w:rsidR="00E702AA" w:rsidRPr="00AE30BF" w:rsidRDefault="00E702AA" w:rsidP="00CD3CA0">
      <w:pPr>
        <w:spacing w:after="0"/>
        <w:jc w:val="both"/>
        <w:rPr>
          <w:rFonts w:ascii="Marianne" w:hAnsi="Marianne" w:cs="Linux Biolinum G"/>
          <w:i/>
          <w:sz w:val="24"/>
          <w:szCs w:val="24"/>
        </w:rPr>
      </w:pPr>
      <w:r w:rsidRPr="00AE30BF">
        <w:rPr>
          <w:rFonts w:ascii="Marianne" w:hAnsi="Marianne" w:cs="Linux Biolinum G"/>
          <w:i/>
          <w:sz w:val="24"/>
          <w:szCs w:val="24"/>
        </w:rPr>
        <w:t>(Exemple)</w:t>
      </w:r>
    </w:p>
    <w:p w14:paraId="212016EC" w14:textId="68171D04" w:rsidR="002D425A" w:rsidRPr="004D32AC" w:rsidRDefault="00505E20" w:rsidP="00CD3CA0">
      <w:pPr>
        <w:spacing w:after="0"/>
        <w:ind w:firstLine="284"/>
        <w:jc w:val="both"/>
        <w:rPr>
          <w:rFonts w:ascii="Marianne" w:hAnsi="Marianne" w:cs="Linux Biolinum G"/>
          <w:sz w:val="24"/>
          <w:szCs w:val="24"/>
        </w:rPr>
      </w:pPr>
      <w:r w:rsidRPr="004D32AC">
        <w:rPr>
          <w:rFonts w:ascii="Marianne" w:hAnsi="Marianne" w:cs="Linux Biolinum G"/>
          <w:sz w:val="24"/>
          <w:szCs w:val="24"/>
        </w:rPr>
        <w:t>Ce travail de recherche s’intéresse à la prosodie pendant la lecture à voix haute, que l’on désigne parfois comme la capacité de l’élève à lire en « mettant le ton ». Les deux composantes essentielles à la prosodie sont le phrasé (rythme et placement des pauses) et l’expressivité (modulation de la voix, accentuations...). Trois questions principales sont posées ici : (1) comment peut-on évaluer la prosodie d’un apprenti lecteur, (2) comment la prosodie se développe-t-elle pendant l’apprentissage, (3) quel est son rôle, notamment pour la compréhension du texte lu. Un outil pratique et accessible aux enseignants a été développé, permettant d’évaluer la prosodie en lecture des élèves et pas seulement leur vitesse de lecture. Cet outil a été validé par comparaison à des mesures acoustiques (par exemple, des mesures objectives de la durée et du placement des pauses). Ces différents outils nous ont permis de décrire le développement de la prosodie en lecture et d’étudier sa relation avec la compréhension des textes lus.</w:t>
      </w:r>
    </w:p>
    <w:p w14:paraId="3D493C37" w14:textId="77777777" w:rsidR="004D32AC" w:rsidRPr="004D32AC" w:rsidRDefault="004D32AC" w:rsidP="00CD3CA0">
      <w:pPr>
        <w:spacing w:after="0"/>
        <w:jc w:val="both"/>
        <w:rPr>
          <w:rFonts w:ascii="Marianne" w:hAnsi="Marianne" w:cs="Linux Biolinum G"/>
          <w:sz w:val="24"/>
          <w:szCs w:val="24"/>
        </w:rPr>
      </w:pPr>
    </w:p>
    <w:p w14:paraId="3D97F128" w14:textId="77777777" w:rsidR="00505E20" w:rsidRPr="004D32AC" w:rsidRDefault="00505E20" w:rsidP="00CD3CA0">
      <w:pPr>
        <w:pStyle w:val="Titre2"/>
        <w:spacing w:before="0"/>
        <w:jc w:val="both"/>
        <w:rPr>
          <w:rFonts w:ascii="Marianne" w:hAnsi="Marianne"/>
          <w:b/>
          <w:color w:val="auto"/>
          <w:sz w:val="28"/>
          <w:szCs w:val="28"/>
        </w:rPr>
      </w:pPr>
      <w:bookmarkStart w:id="8" w:name="_Toc157601020"/>
      <w:r w:rsidRPr="004D32AC">
        <w:rPr>
          <w:rFonts w:ascii="Marianne" w:hAnsi="Marianne"/>
          <w:b/>
          <w:color w:val="auto"/>
          <w:sz w:val="28"/>
          <w:szCs w:val="28"/>
        </w:rPr>
        <w:t>Pourquoi ces questions sont-elles pertinentes ?</w:t>
      </w:r>
      <w:bookmarkEnd w:id="8"/>
    </w:p>
    <w:p w14:paraId="7A30E43C" w14:textId="77777777" w:rsidR="00E702AA" w:rsidRPr="00E702AA" w:rsidRDefault="00E702AA" w:rsidP="00CD3CA0">
      <w:pPr>
        <w:spacing w:after="0"/>
        <w:jc w:val="both"/>
        <w:rPr>
          <w:rFonts w:ascii="Marianne" w:hAnsi="Marianne" w:cs="Linux Biolinum G"/>
          <w:i/>
          <w:sz w:val="24"/>
          <w:szCs w:val="24"/>
        </w:rPr>
      </w:pPr>
      <w:r w:rsidRPr="00E702AA">
        <w:rPr>
          <w:rFonts w:ascii="Marianne" w:hAnsi="Marianne" w:cs="Linux Biolinum G"/>
          <w:i/>
          <w:sz w:val="24"/>
          <w:szCs w:val="24"/>
        </w:rPr>
        <w:t>Objectifs de cette section :</w:t>
      </w:r>
    </w:p>
    <w:p w14:paraId="40B0D320" w14:textId="51564D87" w:rsidR="00E702AA" w:rsidRPr="00E702AA" w:rsidRDefault="00E702AA" w:rsidP="00CD3CA0">
      <w:pPr>
        <w:pStyle w:val="Paragraphedeliste"/>
        <w:numPr>
          <w:ilvl w:val="0"/>
          <w:numId w:val="6"/>
        </w:numPr>
        <w:spacing w:after="0"/>
        <w:jc w:val="both"/>
        <w:rPr>
          <w:rFonts w:ascii="Marianne" w:hAnsi="Marianne" w:cs="Linux Biolinum G"/>
          <w:i/>
          <w:sz w:val="24"/>
          <w:szCs w:val="24"/>
        </w:rPr>
      </w:pPr>
      <w:r>
        <w:rPr>
          <w:rFonts w:ascii="Marianne" w:hAnsi="Marianne" w:cs="Linux Biolinum G"/>
          <w:i/>
          <w:sz w:val="24"/>
          <w:szCs w:val="24"/>
        </w:rPr>
        <w:t>Présenter les connaissances scientifiques actuelles relativement à vos questions de recherche</w:t>
      </w:r>
    </w:p>
    <w:p w14:paraId="5AA039E1" w14:textId="7318CAE7" w:rsidR="00E702AA" w:rsidRPr="00E702AA" w:rsidRDefault="00E702AA" w:rsidP="00CD3CA0">
      <w:pPr>
        <w:pStyle w:val="Paragraphedeliste"/>
        <w:numPr>
          <w:ilvl w:val="0"/>
          <w:numId w:val="6"/>
        </w:numPr>
        <w:spacing w:after="0"/>
        <w:jc w:val="both"/>
        <w:rPr>
          <w:rFonts w:ascii="Marianne" w:hAnsi="Marianne" w:cs="Linux Biolinum G"/>
          <w:i/>
          <w:sz w:val="24"/>
          <w:szCs w:val="24"/>
        </w:rPr>
      </w:pPr>
      <w:r>
        <w:rPr>
          <w:rFonts w:ascii="Marianne" w:hAnsi="Marianne" w:cs="Linux Biolinum G"/>
          <w:i/>
          <w:sz w:val="24"/>
          <w:szCs w:val="24"/>
        </w:rPr>
        <w:t>Exposer en quoi ces questions sont pertinentes dans le ou les domaines des apprentissages, de l’éducation et de l’enseignement</w:t>
      </w:r>
    </w:p>
    <w:p w14:paraId="090B69F2" w14:textId="601995AD" w:rsidR="00931860" w:rsidRDefault="00931860" w:rsidP="00CD3CA0">
      <w:pPr>
        <w:spacing w:after="0"/>
        <w:jc w:val="both"/>
        <w:rPr>
          <w:rFonts w:ascii="Marianne" w:hAnsi="Marianne" w:cs="Linux Biolinum G"/>
          <w:b/>
          <w:sz w:val="24"/>
          <w:szCs w:val="24"/>
        </w:rPr>
      </w:pPr>
    </w:p>
    <w:p w14:paraId="508FEDD5" w14:textId="59FD644D" w:rsidR="00E702AA" w:rsidRPr="00AE30BF" w:rsidRDefault="00E702AA" w:rsidP="00CD3CA0">
      <w:pPr>
        <w:spacing w:after="0"/>
        <w:jc w:val="both"/>
        <w:rPr>
          <w:rFonts w:ascii="Marianne" w:hAnsi="Marianne" w:cs="Linux Biolinum G"/>
          <w:i/>
          <w:sz w:val="24"/>
          <w:szCs w:val="24"/>
        </w:rPr>
      </w:pPr>
      <w:r w:rsidRPr="00AE30BF">
        <w:rPr>
          <w:rFonts w:ascii="Marianne" w:hAnsi="Marianne" w:cs="Linux Biolinum G"/>
          <w:i/>
          <w:sz w:val="24"/>
          <w:szCs w:val="24"/>
        </w:rPr>
        <w:t>(Exemple)</w:t>
      </w:r>
    </w:p>
    <w:p w14:paraId="15EC174C" w14:textId="77777777" w:rsidR="00505E20" w:rsidRPr="004D32AC" w:rsidRDefault="00505E20" w:rsidP="00CD3CA0">
      <w:pPr>
        <w:spacing w:after="0"/>
        <w:ind w:firstLine="284"/>
        <w:jc w:val="both"/>
        <w:rPr>
          <w:rFonts w:ascii="Marianne" w:hAnsi="Marianne" w:cs="Linux Biolinum G"/>
          <w:sz w:val="24"/>
          <w:szCs w:val="24"/>
        </w:rPr>
      </w:pPr>
      <w:r w:rsidRPr="004D32AC">
        <w:rPr>
          <w:rFonts w:ascii="Marianne" w:hAnsi="Marianne" w:cs="Linux Biolinum G"/>
          <w:sz w:val="24"/>
          <w:szCs w:val="24"/>
        </w:rPr>
        <w:lastRenderedPageBreak/>
        <w:t>Question 1 : comment évaluer la prosodie. L’évaluation des compétences en lecture se fait souvent, dans les écoles de France et dans la recherche, par mesure de la vitesse, c’est à dire en comptant le nombre de mots correctement lus par minute. Cette mesure de vitesse, abusivement appelée fluence, permet une évaluation quantitative, rapide et facile à réaliser en classe. Cependant, la consigne donnée aux enfants étant une consigne de vitesse, ils lisent le plus vite possible sans forcément accorder de l’attention au sens du texte lu. Des études suggèrent que cette méthode serait insuffisante pour évaluer l’ensemble des compét</w:t>
      </w:r>
      <w:r w:rsidR="005816C8" w:rsidRPr="004D32AC">
        <w:rPr>
          <w:rFonts w:ascii="Marianne" w:hAnsi="Marianne" w:cs="Linux Biolinum G"/>
          <w:sz w:val="24"/>
          <w:szCs w:val="24"/>
        </w:rPr>
        <w:t>ences en lecture (</w:t>
      </w:r>
      <w:proofErr w:type="spellStart"/>
      <w:r w:rsidR="005816C8" w:rsidRPr="004D32AC">
        <w:rPr>
          <w:rFonts w:ascii="Marianne" w:hAnsi="Marianne" w:cs="Linux Biolinum G"/>
          <w:sz w:val="24"/>
          <w:szCs w:val="24"/>
        </w:rPr>
        <w:t>Dowd</w:t>
      </w:r>
      <w:proofErr w:type="spellEnd"/>
      <w:r w:rsidR="005816C8" w:rsidRPr="004D32AC">
        <w:rPr>
          <w:rFonts w:ascii="Marianne" w:hAnsi="Marianne" w:cs="Linux Biolinum G"/>
          <w:sz w:val="24"/>
          <w:szCs w:val="24"/>
        </w:rPr>
        <w:t xml:space="preserve"> et</w:t>
      </w:r>
      <w:r w:rsidR="00931860" w:rsidRPr="004D32AC">
        <w:rPr>
          <w:rFonts w:ascii="Marianne" w:hAnsi="Marianne" w:cs="Linux Biolinum G"/>
          <w:sz w:val="24"/>
          <w:szCs w:val="24"/>
        </w:rPr>
        <w:t xml:space="preserve"> Bartlett</w:t>
      </w:r>
      <w:r w:rsidRPr="004D32AC">
        <w:rPr>
          <w:rFonts w:ascii="Marianne" w:hAnsi="Marianne" w:cs="Linux Biolinum G"/>
          <w:sz w:val="24"/>
          <w:szCs w:val="24"/>
        </w:rPr>
        <w:t>, 2019</w:t>
      </w:r>
      <w:r w:rsidR="005816C8" w:rsidRPr="004D32AC">
        <w:rPr>
          <w:rFonts w:ascii="Marianne" w:hAnsi="Marianne" w:cs="Linux Biolinum G"/>
          <w:sz w:val="24"/>
          <w:szCs w:val="24"/>
        </w:rPr>
        <w:t xml:space="preserve"> </w:t>
      </w:r>
      <w:r w:rsidRPr="004D32AC">
        <w:rPr>
          <w:rFonts w:ascii="Marianne" w:hAnsi="Marianne" w:cs="Linux Biolinum G"/>
          <w:sz w:val="24"/>
          <w:szCs w:val="24"/>
        </w:rPr>
        <w:t xml:space="preserve">; </w:t>
      </w:r>
      <w:proofErr w:type="spellStart"/>
      <w:r w:rsidRPr="004D32AC">
        <w:rPr>
          <w:rFonts w:ascii="Marianne" w:hAnsi="Marianne" w:cs="Linux Biolinum G"/>
          <w:sz w:val="24"/>
          <w:szCs w:val="24"/>
        </w:rPr>
        <w:t>O’Connor</w:t>
      </w:r>
      <w:proofErr w:type="spellEnd"/>
      <w:r w:rsidRPr="004D32AC">
        <w:rPr>
          <w:rFonts w:ascii="Marianne" w:hAnsi="Marianne" w:cs="Linux Biolinum G"/>
          <w:sz w:val="24"/>
          <w:szCs w:val="24"/>
        </w:rPr>
        <w:t>, 2018) et qu’il serait préférable de privilégier</w:t>
      </w:r>
      <w:r w:rsidR="00931860" w:rsidRPr="004D32AC">
        <w:rPr>
          <w:rFonts w:ascii="Marianne" w:hAnsi="Marianne" w:cs="Linux Biolinum G"/>
          <w:sz w:val="24"/>
          <w:szCs w:val="24"/>
        </w:rPr>
        <w:t xml:space="preserve"> </w:t>
      </w:r>
      <w:r w:rsidRPr="004D32AC">
        <w:rPr>
          <w:rFonts w:ascii="Marianne" w:hAnsi="Marianne" w:cs="Linux Biolinum G"/>
          <w:sz w:val="24"/>
          <w:szCs w:val="24"/>
        </w:rPr>
        <w:t>une évaluation de la lecture qui prendrait en compte non seulement la vitesse et la précision de décodage,</w:t>
      </w:r>
      <w:r w:rsidR="00931860" w:rsidRPr="004D32AC">
        <w:rPr>
          <w:rFonts w:ascii="Marianne" w:hAnsi="Marianne" w:cs="Linux Biolinum G"/>
          <w:sz w:val="24"/>
          <w:szCs w:val="24"/>
        </w:rPr>
        <w:t xml:space="preserve"> </w:t>
      </w:r>
      <w:r w:rsidRPr="004D32AC">
        <w:rPr>
          <w:rFonts w:ascii="Marianne" w:hAnsi="Marianne" w:cs="Linux Biolinum G"/>
          <w:sz w:val="24"/>
          <w:szCs w:val="24"/>
        </w:rPr>
        <w:t>mais également la prosodie du lecteur. Comme plusieurs auteurs anglophones (</w:t>
      </w:r>
      <w:proofErr w:type="spellStart"/>
      <w:r w:rsidRPr="004D32AC">
        <w:rPr>
          <w:rFonts w:ascii="Marianne" w:hAnsi="Marianne" w:cs="Linux Biolinum G"/>
          <w:sz w:val="24"/>
          <w:szCs w:val="24"/>
        </w:rPr>
        <w:t>Dowhower</w:t>
      </w:r>
      <w:proofErr w:type="spellEnd"/>
      <w:r w:rsidRPr="004D32AC">
        <w:rPr>
          <w:rFonts w:ascii="Marianne" w:hAnsi="Marianne" w:cs="Linux Biolinum G"/>
          <w:sz w:val="24"/>
          <w:szCs w:val="24"/>
        </w:rPr>
        <w:t>, 1991</w:t>
      </w:r>
      <w:r w:rsidR="005816C8" w:rsidRPr="004D32AC">
        <w:rPr>
          <w:rFonts w:ascii="Marianne" w:hAnsi="Marianne" w:cs="Linux Biolinum G"/>
          <w:sz w:val="24"/>
          <w:szCs w:val="24"/>
        </w:rPr>
        <w:t xml:space="preserve"> </w:t>
      </w:r>
      <w:r w:rsidRPr="004D32AC">
        <w:rPr>
          <w:rFonts w:ascii="Marianne" w:hAnsi="Marianne" w:cs="Linux Biolinum G"/>
          <w:sz w:val="24"/>
          <w:szCs w:val="24"/>
        </w:rPr>
        <w:t>; Kuhn</w:t>
      </w:r>
      <w:r w:rsidR="00931860" w:rsidRPr="004D32AC">
        <w:rPr>
          <w:rFonts w:ascii="Marianne" w:hAnsi="Marianne" w:cs="Linux Biolinum G"/>
          <w:sz w:val="24"/>
          <w:szCs w:val="24"/>
        </w:rPr>
        <w:t xml:space="preserve"> </w:t>
      </w:r>
      <w:r w:rsidRPr="004D32AC">
        <w:rPr>
          <w:rFonts w:ascii="Marianne" w:hAnsi="Marianne" w:cs="Linux Biolinum G"/>
          <w:i/>
          <w:sz w:val="24"/>
          <w:szCs w:val="24"/>
        </w:rPr>
        <w:t>et al.</w:t>
      </w:r>
      <w:r w:rsidRPr="004D32AC">
        <w:rPr>
          <w:rFonts w:ascii="Marianne" w:hAnsi="Marianne" w:cs="Linux Biolinum G"/>
          <w:sz w:val="24"/>
          <w:szCs w:val="24"/>
        </w:rPr>
        <w:t>, 2010</w:t>
      </w:r>
      <w:r w:rsidR="005816C8" w:rsidRPr="004D32AC">
        <w:rPr>
          <w:rFonts w:ascii="Marianne" w:hAnsi="Marianne" w:cs="Linux Biolinum G"/>
          <w:sz w:val="24"/>
          <w:szCs w:val="24"/>
        </w:rPr>
        <w:t xml:space="preserve"> </w:t>
      </w:r>
      <w:r w:rsidRPr="004D32AC">
        <w:rPr>
          <w:rFonts w:ascii="Marianne" w:hAnsi="Marianne" w:cs="Linux Biolinum G"/>
          <w:sz w:val="24"/>
          <w:szCs w:val="24"/>
        </w:rPr>
        <w:t xml:space="preserve">; </w:t>
      </w:r>
      <w:proofErr w:type="spellStart"/>
      <w:r w:rsidRPr="004D32AC">
        <w:rPr>
          <w:rFonts w:ascii="Marianne" w:hAnsi="Marianne" w:cs="Linux Biolinum G"/>
          <w:sz w:val="24"/>
          <w:szCs w:val="24"/>
        </w:rPr>
        <w:t>Rasinski</w:t>
      </w:r>
      <w:proofErr w:type="spellEnd"/>
      <w:r w:rsidRPr="004D32AC">
        <w:rPr>
          <w:rFonts w:ascii="Marianne" w:hAnsi="Marianne" w:cs="Linux Biolinum G"/>
          <w:sz w:val="24"/>
          <w:szCs w:val="24"/>
        </w:rPr>
        <w:t>, 2004), nous pensons qu’il est pertinent de définir la fluence en lecture comme une</w:t>
      </w:r>
      <w:r w:rsidR="00931860" w:rsidRPr="004D32AC">
        <w:rPr>
          <w:rFonts w:ascii="Marianne" w:hAnsi="Marianne" w:cs="Linux Biolinum G"/>
          <w:sz w:val="24"/>
          <w:szCs w:val="24"/>
        </w:rPr>
        <w:t xml:space="preserve"> </w:t>
      </w:r>
      <w:r w:rsidRPr="004D32AC">
        <w:rPr>
          <w:rFonts w:ascii="Marianne" w:hAnsi="Marianne" w:cs="Linux Biolinum G"/>
          <w:sz w:val="24"/>
          <w:szCs w:val="24"/>
        </w:rPr>
        <w:t>compétence globale incluant la précision du décodage, la vitesse de lecture, mais aussi la prosodie, notamment</w:t>
      </w:r>
      <w:r w:rsidR="00931860" w:rsidRPr="004D32AC">
        <w:rPr>
          <w:rFonts w:ascii="Marianne" w:hAnsi="Marianne" w:cs="Linux Biolinum G"/>
          <w:sz w:val="24"/>
          <w:szCs w:val="24"/>
        </w:rPr>
        <w:t xml:space="preserve"> </w:t>
      </w:r>
      <w:r w:rsidRPr="004D32AC">
        <w:rPr>
          <w:rFonts w:ascii="Marianne" w:hAnsi="Marianne" w:cs="Linux Biolinum G"/>
          <w:sz w:val="24"/>
          <w:szCs w:val="24"/>
        </w:rPr>
        <w:t>le phrasé et l’expressivité. Or, il n’existe actuellement pas d’outil pour évaluer la prosodie en classe.</w:t>
      </w:r>
    </w:p>
    <w:p w14:paraId="592CEEDB" w14:textId="77777777" w:rsidR="00E702AA" w:rsidRDefault="00E702AA" w:rsidP="00CD3CA0">
      <w:pPr>
        <w:spacing w:after="0"/>
        <w:jc w:val="both"/>
        <w:rPr>
          <w:rFonts w:ascii="Marianne" w:hAnsi="Marianne" w:cs="Linux Biolinum G"/>
          <w:sz w:val="24"/>
          <w:szCs w:val="24"/>
        </w:rPr>
      </w:pPr>
    </w:p>
    <w:p w14:paraId="35148AD3" w14:textId="6124BB29" w:rsidR="00505E20" w:rsidRPr="004D32AC" w:rsidRDefault="00931860" w:rsidP="00CD3CA0">
      <w:pPr>
        <w:spacing w:after="0"/>
        <w:ind w:firstLine="284"/>
        <w:jc w:val="both"/>
        <w:rPr>
          <w:rFonts w:ascii="Marianne" w:hAnsi="Marianne" w:cs="Linux Biolinum G"/>
          <w:sz w:val="24"/>
          <w:szCs w:val="24"/>
        </w:rPr>
      </w:pPr>
      <w:r w:rsidRPr="004D32AC">
        <w:rPr>
          <w:rFonts w:ascii="Marianne" w:hAnsi="Marianne" w:cs="Linux Biolinum G"/>
          <w:sz w:val="24"/>
          <w:szCs w:val="24"/>
        </w:rPr>
        <w:t>Qu</w:t>
      </w:r>
      <w:r w:rsidR="00505E20" w:rsidRPr="004D32AC">
        <w:rPr>
          <w:rFonts w:ascii="Marianne" w:hAnsi="Marianne" w:cs="Linux Biolinum G"/>
          <w:sz w:val="24"/>
          <w:szCs w:val="24"/>
        </w:rPr>
        <w:t>estion 2 : comment la prosodie en lecture se développe-t-elle. Des études dans diverses langues</w:t>
      </w:r>
      <w:r w:rsidRPr="004D32AC">
        <w:rPr>
          <w:rFonts w:ascii="Marianne" w:hAnsi="Marianne" w:cs="Linux Biolinum G"/>
          <w:sz w:val="24"/>
          <w:szCs w:val="24"/>
        </w:rPr>
        <w:t xml:space="preserve"> </w:t>
      </w:r>
      <w:r w:rsidR="00505E20" w:rsidRPr="004D32AC">
        <w:rPr>
          <w:rFonts w:ascii="Marianne" w:hAnsi="Marianne" w:cs="Linux Biolinum G"/>
          <w:sz w:val="24"/>
          <w:szCs w:val="24"/>
        </w:rPr>
        <w:t>montrent que toutes les dimensions de la fluence, telle que nous venons de la définir, se développent</w:t>
      </w:r>
      <w:r w:rsidRPr="004D32AC">
        <w:rPr>
          <w:rFonts w:ascii="Marianne" w:hAnsi="Marianne" w:cs="Linux Biolinum G"/>
          <w:sz w:val="24"/>
          <w:szCs w:val="24"/>
        </w:rPr>
        <w:t xml:space="preserve"> </w:t>
      </w:r>
      <w:r w:rsidR="00505E20" w:rsidRPr="004D32AC">
        <w:rPr>
          <w:rFonts w:ascii="Marianne" w:hAnsi="Marianne" w:cs="Linux Biolinum G"/>
          <w:sz w:val="24"/>
          <w:szCs w:val="24"/>
        </w:rPr>
        <w:t>simultanément d</w:t>
      </w:r>
      <w:r w:rsidRPr="004D32AC">
        <w:rPr>
          <w:rFonts w:ascii="Marianne" w:hAnsi="Marianne" w:cs="Linux Biolinum G"/>
          <w:sz w:val="24"/>
          <w:szCs w:val="24"/>
        </w:rPr>
        <w:t>è</w:t>
      </w:r>
      <w:r w:rsidR="00505E20" w:rsidRPr="004D32AC">
        <w:rPr>
          <w:rFonts w:ascii="Marianne" w:hAnsi="Marianne" w:cs="Linux Biolinum G"/>
          <w:sz w:val="24"/>
          <w:szCs w:val="24"/>
        </w:rPr>
        <w:t>s le début de l’apprentissage de la lecture, mais pas forcément au même rythme (pour</w:t>
      </w:r>
      <w:r w:rsidRPr="004D32AC">
        <w:rPr>
          <w:rFonts w:ascii="Marianne" w:hAnsi="Marianne" w:cs="Linux Biolinum G"/>
          <w:sz w:val="24"/>
          <w:szCs w:val="24"/>
        </w:rPr>
        <w:t xml:space="preserve"> </w:t>
      </w:r>
      <w:r w:rsidR="00505E20" w:rsidRPr="004D32AC">
        <w:rPr>
          <w:rFonts w:ascii="Marianne" w:hAnsi="Marianne" w:cs="Linux Biolinum G"/>
          <w:sz w:val="24"/>
          <w:szCs w:val="24"/>
        </w:rPr>
        <w:t xml:space="preserve">une synthèse, voir </w:t>
      </w:r>
      <w:proofErr w:type="spellStart"/>
      <w:r w:rsidR="00505E20" w:rsidRPr="004D32AC">
        <w:rPr>
          <w:rFonts w:ascii="Marianne" w:hAnsi="Marianne" w:cs="Linux Biolinum G"/>
          <w:sz w:val="24"/>
          <w:szCs w:val="24"/>
        </w:rPr>
        <w:t>Godde</w:t>
      </w:r>
      <w:proofErr w:type="spellEnd"/>
      <w:r w:rsidR="00505E20" w:rsidRPr="004D32AC">
        <w:rPr>
          <w:rFonts w:ascii="Marianne" w:hAnsi="Marianne" w:cs="Linux Biolinum G"/>
          <w:sz w:val="24"/>
          <w:szCs w:val="24"/>
        </w:rPr>
        <w:t xml:space="preserve"> </w:t>
      </w:r>
      <w:r w:rsidR="00505E20" w:rsidRPr="004D32AC">
        <w:rPr>
          <w:rFonts w:ascii="Marianne" w:hAnsi="Marianne" w:cs="Linux Biolinum G"/>
          <w:i/>
          <w:sz w:val="24"/>
          <w:szCs w:val="24"/>
        </w:rPr>
        <w:t>et al.</w:t>
      </w:r>
      <w:r w:rsidR="00505E20" w:rsidRPr="004D32AC">
        <w:rPr>
          <w:rFonts w:ascii="Marianne" w:hAnsi="Marianne" w:cs="Linux Biolinum G"/>
          <w:sz w:val="24"/>
          <w:szCs w:val="24"/>
        </w:rPr>
        <w:t>, 2020). Au début de l’apprentissage, le décodage se met en place et la</w:t>
      </w:r>
      <w:r w:rsidRPr="004D32AC">
        <w:rPr>
          <w:rFonts w:ascii="Marianne" w:hAnsi="Marianne" w:cs="Linux Biolinum G"/>
          <w:sz w:val="24"/>
          <w:szCs w:val="24"/>
        </w:rPr>
        <w:t xml:space="preserve"> </w:t>
      </w:r>
      <w:r w:rsidR="00505E20" w:rsidRPr="004D32AC">
        <w:rPr>
          <w:rFonts w:ascii="Marianne" w:hAnsi="Marianne" w:cs="Linux Biolinum G"/>
          <w:sz w:val="24"/>
          <w:szCs w:val="24"/>
        </w:rPr>
        <w:t>vitesse de lecture s’accélère, avec aussi une a</w:t>
      </w:r>
      <w:r w:rsidRPr="004D32AC">
        <w:rPr>
          <w:rFonts w:ascii="Marianne" w:hAnsi="Marianne" w:cs="Linux Biolinum G"/>
          <w:sz w:val="24"/>
          <w:szCs w:val="24"/>
        </w:rPr>
        <w:t>mélioration rapide du phrasé. Dè</w:t>
      </w:r>
      <w:r w:rsidR="00505E20" w:rsidRPr="004D32AC">
        <w:rPr>
          <w:rFonts w:ascii="Marianne" w:hAnsi="Marianne" w:cs="Linux Biolinum G"/>
          <w:sz w:val="24"/>
          <w:szCs w:val="24"/>
        </w:rPr>
        <w:t>s le CP, les compétences</w:t>
      </w:r>
      <w:r w:rsidRPr="004D32AC">
        <w:rPr>
          <w:rFonts w:ascii="Marianne" w:hAnsi="Marianne" w:cs="Linux Biolinum G"/>
          <w:sz w:val="24"/>
          <w:szCs w:val="24"/>
        </w:rPr>
        <w:t xml:space="preserve"> </w:t>
      </w:r>
      <w:r w:rsidR="00505E20" w:rsidRPr="004D32AC">
        <w:rPr>
          <w:rFonts w:ascii="Marianne" w:hAnsi="Marianne" w:cs="Linux Biolinum G"/>
          <w:sz w:val="24"/>
          <w:szCs w:val="24"/>
        </w:rPr>
        <w:t xml:space="preserve">en phrasé sont révélatrices des futures acquisitions en lecture (Lai </w:t>
      </w:r>
      <w:r w:rsidR="00505E20" w:rsidRPr="004D32AC">
        <w:rPr>
          <w:rFonts w:ascii="Marianne" w:hAnsi="Marianne" w:cs="Linux Biolinum G"/>
          <w:i/>
          <w:sz w:val="24"/>
          <w:szCs w:val="24"/>
        </w:rPr>
        <w:t>et al.</w:t>
      </w:r>
      <w:r w:rsidR="00505E20" w:rsidRPr="004D32AC">
        <w:rPr>
          <w:rFonts w:ascii="Marianne" w:hAnsi="Marianne" w:cs="Linux Biolinum G"/>
          <w:sz w:val="24"/>
          <w:szCs w:val="24"/>
        </w:rPr>
        <w:t>, 2014). L’expressivité est plus</w:t>
      </w:r>
      <w:r w:rsidRPr="004D32AC">
        <w:rPr>
          <w:rFonts w:ascii="Marianne" w:hAnsi="Marianne" w:cs="Linux Biolinum G"/>
          <w:sz w:val="24"/>
          <w:szCs w:val="24"/>
        </w:rPr>
        <w:t xml:space="preserve"> </w:t>
      </w:r>
      <w:r w:rsidR="00505E20" w:rsidRPr="004D32AC">
        <w:rPr>
          <w:rFonts w:ascii="Marianne" w:hAnsi="Marianne" w:cs="Linux Biolinum G"/>
          <w:sz w:val="24"/>
          <w:szCs w:val="24"/>
        </w:rPr>
        <w:t>longue à apparaître et continue à se développer au-delà de l’école primaire, particulièrement quand</w:t>
      </w:r>
      <w:r w:rsidRPr="004D32AC">
        <w:rPr>
          <w:rFonts w:ascii="Marianne" w:hAnsi="Marianne" w:cs="Linux Biolinum G"/>
          <w:sz w:val="24"/>
          <w:szCs w:val="24"/>
        </w:rPr>
        <w:t xml:space="preserve"> </w:t>
      </w:r>
      <w:r w:rsidR="00505E20" w:rsidRPr="004D32AC">
        <w:rPr>
          <w:rFonts w:ascii="Marianne" w:hAnsi="Marianne" w:cs="Linux Biolinum G"/>
          <w:sz w:val="24"/>
          <w:szCs w:val="24"/>
        </w:rPr>
        <w:t>les textes proposés aux élèves se complexifient (Alvarez-</w:t>
      </w:r>
      <w:proofErr w:type="spellStart"/>
      <w:r w:rsidR="00505E20" w:rsidRPr="004D32AC">
        <w:rPr>
          <w:rFonts w:ascii="Marianne" w:hAnsi="Marianne" w:cs="Linux Biolinum G"/>
          <w:sz w:val="24"/>
          <w:szCs w:val="24"/>
        </w:rPr>
        <w:t>Canizo</w:t>
      </w:r>
      <w:proofErr w:type="spellEnd"/>
      <w:r w:rsidR="00505E20" w:rsidRPr="004D32AC">
        <w:rPr>
          <w:rFonts w:ascii="Marianne" w:hAnsi="Marianne" w:cs="Linux Biolinum G"/>
          <w:sz w:val="24"/>
          <w:szCs w:val="24"/>
        </w:rPr>
        <w:t xml:space="preserve"> </w:t>
      </w:r>
      <w:r w:rsidR="00505E20" w:rsidRPr="004D32AC">
        <w:rPr>
          <w:rFonts w:ascii="Marianne" w:hAnsi="Marianne" w:cs="Linux Biolinum G"/>
          <w:i/>
          <w:sz w:val="24"/>
          <w:szCs w:val="24"/>
        </w:rPr>
        <w:t>et al.</w:t>
      </w:r>
      <w:r w:rsidR="00505E20" w:rsidRPr="004D32AC">
        <w:rPr>
          <w:rFonts w:ascii="Marianne" w:hAnsi="Marianne" w:cs="Linux Biolinum G"/>
          <w:sz w:val="24"/>
          <w:szCs w:val="24"/>
        </w:rPr>
        <w:t>, 2020</w:t>
      </w:r>
      <w:r w:rsidR="00BD6366" w:rsidRPr="004D32AC">
        <w:rPr>
          <w:rFonts w:ascii="Marianne" w:hAnsi="Marianne" w:cs="Linux Biolinum G"/>
          <w:sz w:val="24"/>
          <w:szCs w:val="24"/>
        </w:rPr>
        <w:t xml:space="preserve"> ; Kuhn et</w:t>
      </w:r>
      <w:r w:rsidR="00505E20" w:rsidRPr="004D32AC">
        <w:rPr>
          <w:rFonts w:ascii="Marianne" w:hAnsi="Marianne" w:cs="Linux Biolinum G"/>
          <w:sz w:val="24"/>
          <w:szCs w:val="24"/>
        </w:rPr>
        <w:t xml:space="preserve"> </w:t>
      </w:r>
      <w:proofErr w:type="spellStart"/>
      <w:r w:rsidR="00505E20" w:rsidRPr="004D32AC">
        <w:rPr>
          <w:rFonts w:ascii="Marianne" w:hAnsi="Marianne" w:cs="Linux Biolinum G"/>
          <w:sz w:val="24"/>
          <w:szCs w:val="24"/>
        </w:rPr>
        <w:t>Schwanenflugel</w:t>
      </w:r>
      <w:proofErr w:type="spellEnd"/>
      <w:r w:rsidR="00505E20" w:rsidRPr="004D32AC">
        <w:rPr>
          <w:rFonts w:ascii="Marianne" w:hAnsi="Marianne" w:cs="Linux Biolinum G"/>
          <w:sz w:val="24"/>
          <w:szCs w:val="24"/>
        </w:rPr>
        <w:t>,</w:t>
      </w:r>
      <w:r w:rsidRPr="004D32AC">
        <w:rPr>
          <w:rFonts w:ascii="Marianne" w:hAnsi="Marianne" w:cs="Linux Biolinum G"/>
          <w:sz w:val="24"/>
          <w:szCs w:val="24"/>
        </w:rPr>
        <w:t xml:space="preserve"> </w:t>
      </w:r>
      <w:r w:rsidR="00505E20" w:rsidRPr="004D32AC">
        <w:rPr>
          <w:rFonts w:ascii="Marianne" w:hAnsi="Marianne" w:cs="Linux Biolinum G"/>
          <w:sz w:val="24"/>
          <w:szCs w:val="24"/>
        </w:rPr>
        <w:t>2019). Il est probable que ce développement dépende des caractéristiques de la langue, et aucune</w:t>
      </w:r>
      <w:r w:rsidRPr="004D32AC">
        <w:rPr>
          <w:rFonts w:ascii="Marianne" w:hAnsi="Marianne" w:cs="Linux Biolinum G"/>
          <w:sz w:val="24"/>
          <w:szCs w:val="24"/>
        </w:rPr>
        <w:t xml:space="preserve"> </w:t>
      </w:r>
      <w:r w:rsidR="00505E20" w:rsidRPr="004D32AC">
        <w:rPr>
          <w:rFonts w:ascii="Marianne" w:hAnsi="Marianne" w:cs="Linux Biolinum G"/>
          <w:sz w:val="24"/>
          <w:szCs w:val="24"/>
        </w:rPr>
        <w:t>étude développementale de la prosodie en lecture n’a été faite en langue française. Décrire finement</w:t>
      </w:r>
      <w:r w:rsidRPr="004D32AC">
        <w:rPr>
          <w:rFonts w:ascii="Marianne" w:hAnsi="Marianne" w:cs="Linux Biolinum G"/>
          <w:sz w:val="24"/>
          <w:szCs w:val="24"/>
        </w:rPr>
        <w:t xml:space="preserve"> ce développement permett</w:t>
      </w:r>
      <w:r w:rsidR="00505E20" w:rsidRPr="004D32AC">
        <w:rPr>
          <w:rFonts w:ascii="Marianne" w:hAnsi="Marianne" w:cs="Linux Biolinum G"/>
          <w:sz w:val="24"/>
          <w:szCs w:val="24"/>
        </w:rPr>
        <w:t>ra d’ouvrir des pistes pour les actions pédagogiques ciblées en fonction des</w:t>
      </w:r>
      <w:r w:rsidRPr="004D32AC">
        <w:rPr>
          <w:rFonts w:ascii="Marianne" w:hAnsi="Marianne" w:cs="Linux Biolinum G"/>
          <w:sz w:val="24"/>
          <w:szCs w:val="24"/>
        </w:rPr>
        <w:t xml:space="preserve"> </w:t>
      </w:r>
      <w:r w:rsidR="00505E20" w:rsidRPr="004D32AC">
        <w:rPr>
          <w:rFonts w:ascii="Marianne" w:hAnsi="Marianne" w:cs="Linux Biolinum G"/>
          <w:sz w:val="24"/>
          <w:szCs w:val="24"/>
        </w:rPr>
        <w:t>étapes développementales.</w:t>
      </w:r>
    </w:p>
    <w:p w14:paraId="070335D9" w14:textId="77777777" w:rsidR="00E702AA" w:rsidRDefault="00E702AA" w:rsidP="00CD3CA0">
      <w:pPr>
        <w:spacing w:after="0"/>
        <w:jc w:val="both"/>
        <w:rPr>
          <w:rFonts w:ascii="Marianne" w:hAnsi="Marianne" w:cs="Linux Biolinum G"/>
          <w:sz w:val="24"/>
          <w:szCs w:val="24"/>
        </w:rPr>
      </w:pPr>
    </w:p>
    <w:p w14:paraId="614A833F" w14:textId="2BD43508" w:rsidR="00505E20" w:rsidRPr="004D32AC" w:rsidRDefault="00931860" w:rsidP="00CD3CA0">
      <w:pPr>
        <w:spacing w:after="0"/>
        <w:ind w:firstLine="284"/>
        <w:jc w:val="both"/>
        <w:rPr>
          <w:rFonts w:ascii="Marianne" w:hAnsi="Marianne" w:cs="Linux Biolinum G"/>
          <w:sz w:val="24"/>
          <w:szCs w:val="24"/>
        </w:rPr>
      </w:pPr>
      <w:r w:rsidRPr="004D32AC">
        <w:rPr>
          <w:rFonts w:ascii="Marianne" w:hAnsi="Marianne" w:cs="Linux Biolinum G"/>
          <w:sz w:val="24"/>
          <w:szCs w:val="24"/>
        </w:rPr>
        <w:t>Qu</w:t>
      </w:r>
      <w:r w:rsidR="00505E20" w:rsidRPr="004D32AC">
        <w:rPr>
          <w:rFonts w:ascii="Marianne" w:hAnsi="Marianne" w:cs="Linux Biolinum G"/>
          <w:sz w:val="24"/>
          <w:szCs w:val="24"/>
        </w:rPr>
        <w:t>estion 3 : rôle de la prosodie pour la compréhension. Plusieurs études en anglais et en espagnol</w:t>
      </w:r>
      <w:r w:rsidRPr="004D32AC">
        <w:rPr>
          <w:rFonts w:ascii="Marianne" w:hAnsi="Marianne" w:cs="Linux Biolinum G"/>
          <w:sz w:val="24"/>
          <w:szCs w:val="24"/>
        </w:rPr>
        <w:t xml:space="preserve"> </w:t>
      </w:r>
      <w:r w:rsidR="00505E20" w:rsidRPr="004D32AC">
        <w:rPr>
          <w:rFonts w:ascii="Marianne" w:hAnsi="Marianne" w:cs="Linux Biolinum G"/>
          <w:sz w:val="24"/>
          <w:szCs w:val="24"/>
        </w:rPr>
        <w:t>ont mis en évidence une relation entre les dimensions prosodiques de la fluence et la compréhension</w:t>
      </w:r>
      <w:r w:rsidRPr="004D32AC">
        <w:rPr>
          <w:rFonts w:ascii="Marianne" w:hAnsi="Marianne" w:cs="Linux Biolinum G"/>
          <w:sz w:val="24"/>
          <w:szCs w:val="24"/>
        </w:rPr>
        <w:t xml:space="preserve"> </w:t>
      </w:r>
      <w:r w:rsidR="00505E20" w:rsidRPr="004D32AC">
        <w:rPr>
          <w:rFonts w:ascii="Marianne" w:hAnsi="Marianne" w:cs="Linux Biolinum G"/>
          <w:sz w:val="24"/>
          <w:szCs w:val="24"/>
        </w:rPr>
        <w:t xml:space="preserve">de textes écrits (pour une synthèse, voir </w:t>
      </w:r>
      <w:proofErr w:type="spellStart"/>
      <w:r w:rsidR="00505E20" w:rsidRPr="004D32AC">
        <w:rPr>
          <w:rFonts w:ascii="Marianne" w:hAnsi="Marianne" w:cs="Linux Biolinum G"/>
          <w:sz w:val="24"/>
          <w:szCs w:val="24"/>
        </w:rPr>
        <w:t>Godde</w:t>
      </w:r>
      <w:proofErr w:type="spellEnd"/>
      <w:r w:rsidR="00505E20" w:rsidRPr="004D32AC">
        <w:rPr>
          <w:rFonts w:ascii="Marianne" w:hAnsi="Marianne" w:cs="Linux Biolinum G"/>
          <w:sz w:val="24"/>
          <w:szCs w:val="24"/>
        </w:rPr>
        <w:t xml:space="preserve"> </w:t>
      </w:r>
      <w:r w:rsidR="00505E20" w:rsidRPr="004D32AC">
        <w:rPr>
          <w:rFonts w:ascii="Marianne" w:hAnsi="Marianne" w:cs="Linux Biolinum G"/>
          <w:i/>
          <w:sz w:val="24"/>
          <w:szCs w:val="24"/>
        </w:rPr>
        <w:t>et al.</w:t>
      </w:r>
      <w:r w:rsidR="00505E20" w:rsidRPr="004D32AC">
        <w:rPr>
          <w:rFonts w:ascii="Marianne" w:hAnsi="Marianne" w:cs="Linux Biolinum G"/>
          <w:sz w:val="24"/>
          <w:szCs w:val="24"/>
        </w:rPr>
        <w:t>, 2020). De plus, certaines études suggèrent</w:t>
      </w:r>
      <w:r w:rsidRPr="004D32AC">
        <w:rPr>
          <w:rFonts w:ascii="Marianne" w:hAnsi="Marianne" w:cs="Linux Biolinum G"/>
          <w:sz w:val="24"/>
          <w:szCs w:val="24"/>
        </w:rPr>
        <w:t xml:space="preserve"> </w:t>
      </w:r>
      <w:r w:rsidR="00505E20" w:rsidRPr="004D32AC">
        <w:rPr>
          <w:rFonts w:ascii="Marianne" w:hAnsi="Marianne" w:cs="Linux Biolinum G"/>
          <w:sz w:val="24"/>
          <w:szCs w:val="24"/>
        </w:rPr>
        <w:t>que le sens de ce</w:t>
      </w:r>
      <w:r w:rsidRPr="004D32AC">
        <w:rPr>
          <w:rFonts w:ascii="Marianne" w:hAnsi="Marianne" w:cs="Linux Biolinum G"/>
          <w:sz w:val="24"/>
          <w:szCs w:val="24"/>
        </w:rPr>
        <w:t>tt</w:t>
      </w:r>
      <w:r w:rsidR="00505E20" w:rsidRPr="004D32AC">
        <w:rPr>
          <w:rFonts w:ascii="Marianne" w:hAnsi="Marianne" w:cs="Linux Biolinum G"/>
          <w:sz w:val="24"/>
          <w:szCs w:val="24"/>
        </w:rPr>
        <w:t>e relation évolue au cours du temps. Dans les premières années d’apprentissage,</w:t>
      </w:r>
      <w:r w:rsidRPr="004D32AC">
        <w:rPr>
          <w:rFonts w:ascii="Marianne" w:hAnsi="Marianne" w:cs="Linux Biolinum G"/>
          <w:sz w:val="24"/>
          <w:szCs w:val="24"/>
        </w:rPr>
        <w:t xml:space="preserve"> </w:t>
      </w:r>
      <w:r w:rsidR="00505E20" w:rsidRPr="004D32AC">
        <w:rPr>
          <w:rFonts w:ascii="Marianne" w:hAnsi="Marianne" w:cs="Linux Biolinum G"/>
          <w:sz w:val="24"/>
          <w:szCs w:val="24"/>
        </w:rPr>
        <w:t xml:space="preserve">c’est la compréhension du texte qui entrainerait une meilleure prosodie en lecture </w:t>
      </w:r>
      <w:r w:rsidR="00505E20" w:rsidRPr="004D32AC">
        <w:rPr>
          <w:rFonts w:ascii="Marianne" w:hAnsi="Marianne" w:cs="Linux Biolinum G"/>
          <w:sz w:val="24"/>
          <w:szCs w:val="24"/>
        </w:rPr>
        <w:lastRenderedPageBreak/>
        <w:t>à voix haute. Plus</w:t>
      </w:r>
      <w:r w:rsidRPr="004D32AC">
        <w:rPr>
          <w:rFonts w:ascii="Marianne" w:hAnsi="Marianne" w:cs="Linux Biolinum G"/>
          <w:sz w:val="24"/>
          <w:szCs w:val="24"/>
        </w:rPr>
        <w:t xml:space="preserve"> </w:t>
      </w:r>
      <w:r w:rsidR="00505E20" w:rsidRPr="004D32AC">
        <w:rPr>
          <w:rFonts w:ascii="Marianne" w:hAnsi="Marianne" w:cs="Linux Biolinum G"/>
          <w:sz w:val="24"/>
          <w:szCs w:val="24"/>
        </w:rPr>
        <w:t>tard, chez le bon lecteur, il est possible que la prosodie soit utilisée pour faciliter la compréhension</w:t>
      </w:r>
      <w:r w:rsidRPr="004D32AC">
        <w:rPr>
          <w:rFonts w:ascii="Marianne" w:hAnsi="Marianne" w:cs="Linux Biolinum G"/>
          <w:sz w:val="24"/>
          <w:szCs w:val="24"/>
        </w:rPr>
        <w:t xml:space="preserve"> </w:t>
      </w:r>
      <w:r w:rsidR="00505E20" w:rsidRPr="004D32AC">
        <w:rPr>
          <w:rFonts w:ascii="Marianne" w:hAnsi="Marianne" w:cs="Linux Biolinum G"/>
          <w:sz w:val="24"/>
          <w:szCs w:val="24"/>
        </w:rPr>
        <w:t>de textes lus. Ainsi, chez les adultes comme chez les enfants, on a observé que la confrontation a un</w:t>
      </w:r>
      <w:r w:rsidRPr="004D32AC">
        <w:rPr>
          <w:rFonts w:ascii="Marianne" w:hAnsi="Marianne" w:cs="Linux Biolinum G"/>
          <w:sz w:val="24"/>
          <w:szCs w:val="24"/>
        </w:rPr>
        <w:t xml:space="preserve"> </w:t>
      </w:r>
      <w:r w:rsidR="00505E20" w:rsidRPr="004D32AC">
        <w:rPr>
          <w:rFonts w:ascii="Marianne" w:hAnsi="Marianne" w:cs="Linux Biolinum G"/>
          <w:sz w:val="24"/>
          <w:szCs w:val="24"/>
        </w:rPr>
        <w:t>texte complexe ou à des phrases ambiguës entraine une accentuation de la prosodie, avec des pauses</w:t>
      </w:r>
      <w:r w:rsidRPr="004D32AC">
        <w:rPr>
          <w:rFonts w:ascii="Marianne" w:hAnsi="Marianne" w:cs="Linux Biolinum G"/>
          <w:sz w:val="24"/>
          <w:szCs w:val="24"/>
        </w:rPr>
        <w:t xml:space="preserve"> </w:t>
      </w:r>
      <w:r w:rsidR="00505E20" w:rsidRPr="004D32AC">
        <w:rPr>
          <w:rFonts w:ascii="Marianne" w:hAnsi="Marianne" w:cs="Linux Biolinum G"/>
          <w:sz w:val="24"/>
          <w:szCs w:val="24"/>
        </w:rPr>
        <w:t>plus longues et une intonation plus marquée. Mieux comprendre ce</w:t>
      </w:r>
      <w:r w:rsidRPr="004D32AC">
        <w:rPr>
          <w:rFonts w:ascii="Marianne" w:hAnsi="Marianne" w:cs="Linux Biolinum G"/>
          <w:sz w:val="24"/>
          <w:szCs w:val="24"/>
        </w:rPr>
        <w:t>tt</w:t>
      </w:r>
      <w:r w:rsidR="00505E20" w:rsidRPr="004D32AC">
        <w:rPr>
          <w:rFonts w:ascii="Marianne" w:hAnsi="Marianne" w:cs="Linux Biolinum G"/>
          <w:sz w:val="24"/>
          <w:szCs w:val="24"/>
        </w:rPr>
        <w:t>e relation entre prosodie et compréhension</w:t>
      </w:r>
      <w:r w:rsidRPr="004D32AC">
        <w:rPr>
          <w:rFonts w:ascii="Marianne" w:hAnsi="Marianne" w:cs="Linux Biolinum G"/>
          <w:sz w:val="24"/>
          <w:szCs w:val="24"/>
        </w:rPr>
        <w:t xml:space="preserve"> </w:t>
      </w:r>
      <w:r w:rsidR="00505E20" w:rsidRPr="004D32AC">
        <w:rPr>
          <w:rFonts w:ascii="Marianne" w:hAnsi="Marianne" w:cs="Linux Biolinum G"/>
          <w:sz w:val="24"/>
          <w:szCs w:val="24"/>
        </w:rPr>
        <w:t>en lecture devrait apporter des informations utiles pour l’enseignement de la compréhension.</w:t>
      </w:r>
    </w:p>
    <w:p w14:paraId="1A95A7B8" w14:textId="77777777" w:rsidR="00E702AA" w:rsidRDefault="00E702AA" w:rsidP="00CD3CA0">
      <w:pPr>
        <w:spacing w:after="0"/>
        <w:jc w:val="both"/>
        <w:rPr>
          <w:rFonts w:ascii="Marianne" w:hAnsi="Marianne" w:cs="Linux Biolinum G"/>
          <w:sz w:val="24"/>
          <w:szCs w:val="24"/>
        </w:rPr>
      </w:pPr>
    </w:p>
    <w:p w14:paraId="6566E360" w14:textId="21357351" w:rsidR="00505E20" w:rsidRPr="004D32AC" w:rsidRDefault="00505E20" w:rsidP="00CD3CA0">
      <w:pPr>
        <w:spacing w:after="0"/>
        <w:ind w:firstLine="284"/>
        <w:jc w:val="both"/>
        <w:rPr>
          <w:rFonts w:ascii="Marianne" w:hAnsi="Marianne" w:cs="Linux Biolinum G"/>
          <w:sz w:val="24"/>
          <w:szCs w:val="24"/>
        </w:rPr>
      </w:pPr>
      <w:r w:rsidRPr="004D32AC">
        <w:rPr>
          <w:rFonts w:ascii="Marianne" w:hAnsi="Marianne" w:cs="Linux Biolinum G"/>
          <w:sz w:val="24"/>
          <w:szCs w:val="24"/>
        </w:rPr>
        <w:t>Pour conclure, les résultats des recherches menées autour de la prosodie en lecture et de sa relation</w:t>
      </w:r>
      <w:r w:rsidR="00931860" w:rsidRPr="004D32AC">
        <w:rPr>
          <w:rFonts w:ascii="Marianne" w:hAnsi="Marianne" w:cs="Linux Biolinum G"/>
          <w:sz w:val="24"/>
          <w:szCs w:val="24"/>
        </w:rPr>
        <w:t xml:space="preserve"> </w:t>
      </w:r>
      <w:r w:rsidRPr="004D32AC">
        <w:rPr>
          <w:rFonts w:ascii="Marianne" w:hAnsi="Marianne" w:cs="Linux Biolinum G"/>
          <w:sz w:val="24"/>
          <w:szCs w:val="24"/>
        </w:rPr>
        <w:t>avec les compétences en compréhension de textes écrits, suggèrent que la prosodie joue un rôle</w:t>
      </w:r>
      <w:r w:rsidR="00931860" w:rsidRPr="004D32AC">
        <w:rPr>
          <w:rFonts w:ascii="Marianne" w:hAnsi="Marianne" w:cs="Linux Biolinum G"/>
          <w:sz w:val="24"/>
          <w:szCs w:val="24"/>
        </w:rPr>
        <w:t xml:space="preserve"> </w:t>
      </w:r>
      <w:r w:rsidRPr="004D32AC">
        <w:rPr>
          <w:rFonts w:ascii="Marianne" w:hAnsi="Marianne" w:cs="Linux Biolinum G"/>
          <w:sz w:val="24"/>
          <w:szCs w:val="24"/>
        </w:rPr>
        <w:t>important dans le développement des compétences en lecture. Etudier l’acquisition de la prosodie en</w:t>
      </w:r>
      <w:r w:rsidR="00931860" w:rsidRPr="004D32AC">
        <w:rPr>
          <w:rFonts w:ascii="Marianne" w:hAnsi="Marianne" w:cs="Linux Biolinum G"/>
          <w:sz w:val="24"/>
          <w:szCs w:val="24"/>
        </w:rPr>
        <w:t xml:space="preserve"> </w:t>
      </w:r>
      <w:r w:rsidRPr="004D32AC">
        <w:rPr>
          <w:rFonts w:ascii="Marianne" w:hAnsi="Marianne" w:cs="Linux Biolinum G"/>
          <w:sz w:val="24"/>
          <w:szCs w:val="24"/>
        </w:rPr>
        <w:t>lecture chez l’élève français est une première étape indispensable pour que c</w:t>
      </w:r>
      <w:r w:rsidR="00931860" w:rsidRPr="004D32AC">
        <w:rPr>
          <w:rFonts w:ascii="Marianne" w:hAnsi="Marianne" w:cs="Linux Biolinum G"/>
          <w:sz w:val="24"/>
          <w:szCs w:val="24"/>
        </w:rPr>
        <w:t>ett</w:t>
      </w:r>
      <w:r w:rsidRPr="004D32AC">
        <w:rPr>
          <w:rFonts w:ascii="Marianne" w:hAnsi="Marianne" w:cs="Linux Biolinum G"/>
          <w:sz w:val="24"/>
          <w:szCs w:val="24"/>
        </w:rPr>
        <w:t>e dimension soit mieux</w:t>
      </w:r>
      <w:r w:rsidR="00931860" w:rsidRPr="004D32AC">
        <w:rPr>
          <w:rFonts w:ascii="Marianne" w:hAnsi="Marianne" w:cs="Linux Biolinum G"/>
          <w:sz w:val="24"/>
          <w:szCs w:val="24"/>
        </w:rPr>
        <w:t xml:space="preserve"> </w:t>
      </w:r>
      <w:r w:rsidRPr="004D32AC">
        <w:rPr>
          <w:rFonts w:ascii="Marianne" w:hAnsi="Marianne" w:cs="Linux Biolinum G"/>
          <w:sz w:val="24"/>
          <w:szCs w:val="24"/>
        </w:rPr>
        <w:t>comprise, mieux prise en compte et enseignée. C’est l’objectif de nos études, qui visent à approfondir les</w:t>
      </w:r>
      <w:r w:rsidR="00931860" w:rsidRPr="004D32AC">
        <w:rPr>
          <w:rFonts w:ascii="Marianne" w:hAnsi="Marianne" w:cs="Linux Biolinum G"/>
          <w:sz w:val="24"/>
          <w:szCs w:val="24"/>
        </w:rPr>
        <w:t xml:space="preserve"> </w:t>
      </w:r>
      <w:r w:rsidRPr="004D32AC">
        <w:rPr>
          <w:rFonts w:ascii="Marianne" w:hAnsi="Marianne" w:cs="Linux Biolinum G"/>
          <w:sz w:val="24"/>
          <w:szCs w:val="24"/>
        </w:rPr>
        <w:t>connaissances actuelles sur le développement de la prosodie au cours de l’apprentissage. Ces recherches</w:t>
      </w:r>
      <w:r w:rsidR="00931860" w:rsidRPr="004D32AC">
        <w:rPr>
          <w:rFonts w:ascii="Marianne" w:hAnsi="Marianne" w:cs="Linux Biolinum G"/>
          <w:sz w:val="24"/>
          <w:szCs w:val="24"/>
        </w:rPr>
        <w:t xml:space="preserve"> </w:t>
      </w:r>
      <w:r w:rsidRPr="004D32AC">
        <w:rPr>
          <w:rFonts w:ascii="Marianne" w:hAnsi="Marianne" w:cs="Linux Biolinum G"/>
          <w:sz w:val="24"/>
          <w:szCs w:val="24"/>
        </w:rPr>
        <w:t>ont permis le développement d’un outil qui perme</w:t>
      </w:r>
      <w:r w:rsidR="00931860" w:rsidRPr="004D32AC">
        <w:rPr>
          <w:rFonts w:ascii="Marianne" w:hAnsi="Marianne" w:cs="Linux Biolinum G"/>
          <w:sz w:val="24"/>
          <w:szCs w:val="24"/>
        </w:rPr>
        <w:t>tt</w:t>
      </w:r>
      <w:r w:rsidRPr="004D32AC">
        <w:rPr>
          <w:rFonts w:ascii="Marianne" w:hAnsi="Marianne" w:cs="Linux Biolinum G"/>
          <w:sz w:val="24"/>
          <w:szCs w:val="24"/>
        </w:rPr>
        <w:t>ra aux enseignants d’évaluer les compétences en</w:t>
      </w:r>
      <w:r w:rsidR="00931860" w:rsidRPr="004D32AC">
        <w:rPr>
          <w:rFonts w:ascii="Marianne" w:hAnsi="Marianne" w:cs="Linux Biolinum G"/>
          <w:sz w:val="24"/>
          <w:szCs w:val="24"/>
        </w:rPr>
        <w:t xml:space="preserve"> </w:t>
      </w:r>
      <w:r w:rsidRPr="004D32AC">
        <w:rPr>
          <w:rFonts w:ascii="Marianne" w:hAnsi="Marianne" w:cs="Linux Biolinum G"/>
          <w:sz w:val="24"/>
          <w:szCs w:val="24"/>
        </w:rPr>
        <w:t>lecture des élèves en prenant en compte la prosodie.</w:t>
      </w:r>
    </w:p>
    <w:p w14:paraId="74E05C44" w14:textId="77777777" w:rsidR="005F7E26" w:rsidRPr="004D32AC" w:rsidRDefault="005F7E26" w:rsidP="00CD3CA0">
      <w:pPr>
        <w:spacing w:after="0"/>
        <w:jc w:val="both"/>
        <w:rPr>
          <w:rFonts w:ascii="Marianne" w:hAnsi="Marianne" w:cs="Linux Biolinum G"/>
          <w:sz w:val="24"/>
          <w:szCs w:val="24"/>
        </w:rPr>
      </w:pPr>
    </w:p>
    <w:p w14:paraId="5E4090D7" w14:textId="77777777" w:rsidR="00931860" w:rsidRPr="004D32AC" w:rsidRDefault="00931860" w:rsidP="00CD3CA0">
      <w:pPr>
        <w:pStyle w:val="Titre2"/>
        <w:spacing w:before="0"/>
        <w:jc w:val="both"/>
        <w:rPr>
          <w:rFonts w:ascii="Marianne" w:hAnsi="Marianne"/>
          <w:b/>
          <w:color w:val="auto"/>
          <w:sz w:val="28"/>
          <w:szCs w:val="28"/>
        </w:rPr>
      </w:pPr>
      <w:bookmarkStart w:id="9" w:name="_Toc157601021"/>
      <w:r w:rsidRPr="004D32AC">
        <w:rPr>
          <w:rFonts w:ascii="Marianne" w:hAnsi="Marianne"/>
          <w:b/>
          <w:color w:val="auto"/>
          <w:sz w:val="28"/>
          <w:szCs w:val="28"/>
        </w:rPr>
        <w:t>Quelle méthodologie de recherche a-t-on utilisée ?</w:t>
      </w:r>
      <w:bookmarkEnd w:id="9"/>
    </w:p>
    <w:p w14:paraId="43B05EB3" w14:textId="7BC1AC3E" w:rsidR="00E702AA" w:rsidRPr="00E702AA" w:rsidRDefault="00E702AA" w:rsidP="00CD3CA0">
      <w:pPr>
        <w:spacing w:after="0"/>
        <w:jc w:val="both"/>
        <w:rPr>
          <w:rFonts w:ascii="Marianne" w:hAnsi="Marianne" w:cs="Linux Biolinum G"/>
          <w:i/>
          <w:sz w:val="24"/>
          <w:szCs w:val="24"/>
        </w:rPr>
      </w:pPr>
      <w:r w:rsidRPr="00E702AA">
        <w:rPr>
          <w:rFonts w:ascii="Marianne" w:hAnsi="Marianne" w:cs="Linux Biolinum G"/>
          <w:i/>
          <w:sz w:val="24"/>
          <w:szCs w:val="24"/>
        </w:rPr>
        <w:t>Objectif de cette section :</w:t>
      </w:r>
    </w:p>
    <w:p w14:paraId="5BA2E1ED" w14:textId="4395114C" w:rsidR="00E702AA" w:rsidRPr="00E702AA" w:rsidRDefault="00E702AA" w:rsidP="00CD3CA0">
      <w:pPr>
        <w:pStyle w:val="Paragraphedeliste"/>
        <w:numPr>
          <w:ilvl w:val="0"/>
          <w:numId w:val="6"/>
        </w:numPr>
        <w:spacing w:after="0"/>
        <w:jc w:val="both"/>
        <w:rPr>
          <w:rFonts w:ascii="Marianne" w:hAnsi="Marianne" w:cs="Linux Biolinum G"/>
          <w:i/>
          <w:sz w:val="24"/>
          <w:szCs w:val="24"/>
        </w:rPr>
      </w:pPr>
      <w:r>
        <w:rPr>
          <w:rFonts w:ascii="Marianne" w:hAnsi="Marianne" w:cs="Linux Biolinum G"/>
          <w:i/>
          <w:sz w:val="24"/>
          <w:szCs w:val="24"/>
        </w:rPr>
        <w:t>Présenter la méthodologie de recherche utilisée (incluant le protocole expérimental) permettant de répondre à vos questions de recherche</w:t>
      </w:r>
    </w:p>
    <w:p w14:paraId="6E0176EC" w14:textId="22B784E1" w:rsidR="00931860" w:rsidRDefault="00931860" w:rsidP="00CD3CA0">
      <w:pPr>
        <w:spacing w:after="0"/>
        <w:jc w:val="both"/>
        <w:rPr>
          <w:rFonts w:ascii="Marianne" w:hAnsi="Marianne" w:cs="Linux Biolinum G"/>
          <w:sz w:val="24"/>
          <w:szCs w:val="24"/>
        </w:rPr>
      </w:pPr>
    </w:p>
    <w:p w14:paraId="75716E6C" w14:textId="45D95642" w:rsidR="00E702AA" w:rsidRPr="00AE30BF" w:rsidRDefault="00E702AA" w:rsidP="00CD3CA0">
      <w:pPr>
        <w:spacing w:after="0"/>
        <w:jc w:val="both"/>
        <w:rPr>
          <w:rFonts w:ascii="Marianne" w:hAnsi="Marianne" w:cs="Linux Biolinum G"/>
          <w:i/>
          <w:sz w:val="24"/>
          <w:szCs w:val="24"/>
        </w:rPr>
      </w:pPr>
      <w:r w:rsidRPr="00AE30BF">
        <w:rPr>
          <w:rFonts w:ascii="Marianne" w:hAnsi="Marianne" w:cs="Linux Biolinum G"/>
          <w:i/>
          <w:sz w:val="24"/>
          <w:szCs w:val="24"/>
        </w:rPr>
        <w:t>(Exemple)</w:t>
      </w:r>
    </w:p>
    <w:p w14:paraId="493C2E60" w14:textId="77777777" w:rsidR="00931860" w:rsidRPr="004D32AC" w:rsidRDefault="00931860" w:rsidP="00CD3CA0">
      <w:pPr>
        <w:spacing w:after="0"/>
        <w:ind w:firstLine="284"/>
        <w:jc w:val="both"/>
        <w:rPr>
          <w:rFonts w:ascii="Marianne" w:hAnsi="Marianne" w:cs="Linux Biolinum G"/>
          <w:sz w:val="24"/>
          <w:szCs w:val="24"/>
        </w:rPr>
      </w:pPr>
      <w:r w:rsidRPr="004D32AC">
        <w:rPr>
          <w:rFonts w:ascii="Marianne" w:hAnsi="Marianne" w:cs="Linux Biolinum G"/>
          <w:sz w:val="24"/>
          <w:szCs w:val="24"/>
        </w:rPr>
        <w:t>Nous avons enregistré 323 enfants du CE1 à la 5</w:t>
      </w:r>
      <w:r w:rsidRPr="004D32AC">
        <w:rPr>
          <w:rFonts w:ascii="Marianne" w:hAnsi="Marianne" w:cs="Linux Biolinum G"/>
          <w:sz w:val="24"/>
          <w:szCs w:val="24"/>
          <w:vertAlign w:val="superscript"/>
        </w:rPr>
        <w:t>e</w:t>
      </w:r>
      <w:r w:rsidR="005F7E26" w:rsidRPr="004D32AC">
        <w:rPr>
          <w:rFonts w:ascii="Marianne" w:hAnsi="Marianne" w:cs="Linux Biolinum G"/>
          <w:sz w:val="24"/>
          <w:szCs w:val="24"/>
        </w:rPr>
        <w:t xml:space="preserve"> </w:t>
      </w:r>
      <w:r w:rsidRPr="004D32AC">
        <w:rPr>
          <w:rFonts w:ascii="Marianne" w:hAnsi="Marianne" w:cs="Linux Biolinum G"/>
          <w:sz w:val="24"/>
          <w:szCs w:val="24"/>
        </w:rPr>
        <w:t xml:space="preserve">et 20 adultes en train de lire à voix haute les deux mêmes textes : un texte narratif et un dialogue. Les enfants de CE1 ont été suivis pendant trois ans. Ils ont été de nouveau enregistrés en CE2 puis en CM1 sur la lecture des mêmes textes. Pour chaque participant et à chaque lecture, nous avons enregistré leur voix et leur respiration. </w:t>
      </w:r>
    </w:p>
    <w:p w14:paraId="24CBEF6B" w14:textId="77777777" w:rsidR="00931860" w:rsidRPr="004D32AC" w:rsidRDefault="00931860" w:rsidP="00CD3CA0">
      <w:pPr>
        <w:spacing w:after="0"/>
        <w:jc w:val="both"/>
        <w:rPr>
          <w:rFonts w:ascii="Marianne" w:hAnsi="Marianne" w:cs="Linux Biolinum G"/>
          <w:sz w:val="24"/>
          <w:szCs w:val="24"/>
        </w:rPr>
      </w:pPr>
    </w:p>
    <w:p w14:paraId="3EACADD8" w14:textId="77777777" w:rsidR="00931860" w:rsidRPr="004D32AC" w:rsidRDefault="00931860" w:rsidP="00CD3CA0">
      <w:pPr>
        <w:spacing w:after="0"/>
        <w:ind w:firstLine="284"/>
        <w:jc w:val="both"/>
        <w:rPr>
          <w:rFonts w:ascii="Marianne" w:hAnsi="Marianne" w:cs="Linux Biolinum G"/>
          <w:sz w:val="24"/>
          <w:szCs w:val="24"/>
        </w:rPr>
      </w:pPr>
      <w:r w:rsidRPr="004D32AC">
        <w:rPr>
          <w:rFonts w:ascii="Marianne" w:hAnsi="Marianne" w:cs="Linux Biolinum G"/>
          <w:sz w:val="24"/>
          <w:szCs w:val="24"/>
        </w:rPr>
        <w:t>Pour mesurer la prosodie des lectures enregistrées (Question 1), nous avons utilisé trois outils différents. Le premier outil est une grille d’évaluation subjective inspirée de celle existant pour l’anglais (</w:t>
      </w:r>
      <w:proofErr w:type="spellStart"/>
      <w:r w:rsidRPr="004D32AC">
        <w:rPr>
          <w:rFonts w:ascii="Marianne" w:hAnsi="Marianne" w:cs="Linux Biolinum G"/>
          <w:sz w:val="24"/>
          <w:szCs w:val="24"/>
        </w:rPr>
        <w:t>Rasinski</w:t>
      </w:r>
      <w:proofErr w:type="spellEnd"/>
      <w:r w:rsidRPr="004D32AC">
        <w:rPr>
          <w:rFonts w:ascii="Marianne" w:hAnsi="Marianne" w:cs="Linux Biolinum G"/>
          <w:sz w:val="24"/>
          <w:szCs w:val="24"/>
        </w:rPr>
        <w:t>, 2004) et adaptée pour le français (</w:t>
      </w:r>
      <w:proofErr w:type="spellStart"/>
      <w:r w:rsidRPr="004D32AC">
        <w:rPr>
          <w:rFonts w:ascii="Marianne" w:hAnsi="Marianne" w:cs="Linux Biolinum G"/>
          <w:sz w:val="24"/>
          <w:szCs w:val="24"/>
        </w:rPr>
        <w:t>Godde</w:t>
      </w:r>
      <w:proofErr w:type="spellEnd"/>
      <w:r w:rsidRPr="004D32AC">
        <w:rPr>
          <w:rFonts w:ascii="Marianne" w:hAnsi="Marianne" w:cs="Linux Biolinum G"/>
          <w:sz w:val="24"/>
          <w:szCs w:val="24"/>
        </w:rPr>
        <w:t xml:space="preserve"> </w:t>
      </w:r>
      <w:r w:rsidRPr="004D32AC">
        <w:rPr>
          <w:rFonts w:ascii="Marianne" w:hAnsi="Marianne" w:cs="Linux Biolinum G"/>
          <w:i/>
          <w:sz w:val="24"/>
          <w:szCs w:val="24"/>
        </w:rPr>
        <w:t>et al.</w:t>
      </w:r>
      <w:r w:rsidRPr="004D32AC">
        <w:rPr>
          <w:rFonts w:ascii="Marianne" w:hAnsi="Marianne" w:cs="Linux Biolinum G"/>
          <w:sz w:val="24"/>
          <w:szCs w:val="24"/>
        </w:rPr>
        <w:t xml:space="preserve">, sous presse). Cette grille nommée « Echelle Multi-Dimensionnelle de Fluence » (EMDF) comprend quatre dimensions à évaluer : vitesse, décodage, phrasé et expressivité. A chaque dimension est attribuée un score de 1 à 4, pour un score maximum de 16. Les lectures ont été évaluées par des chercheurs experts, </w:t>
      </w:r>
      <w:r w:rsidRPr="004D32AC">
        <w:rPr>
          <w:rFonts w:ascii="Marianne" w:hAnsi="Marianne" w:cs="Linux Biolinum G"/>
          <w:sz w:val="24"/>
          <w:szCs w:val="24"/>
        </w:rPr>
        <w:lastRenderedPageBreak/>
        <w:t xml:space="preserve">des enseignants et des étudiants. Le second outil est l’évaluation acoustique objective : grâce à un logiciel spécialisé, nous mesurons, pour chaque enregistrement, différents paramètres comme la durée des pauses, la position de la respiration pendant les pauses, la variation de hauteur de la voix et la position de cette variation dans la phrase etc. Finalement, un troisième outil a été développé au laboratoire </w:t>
      </w:r>
      <w:proofErr w:type="spellStart"/>
      <w:r w:rsidRPr="004D32AC">
        <w:rPr>
          <w:rFonts w:ascii="Marianne" w:hAnsi="Marianne" w:cs="Linux Biolinum G"/>
          <w:sz w:val="24"/>
          <w:szCs w:val="24"/>
        </w:rPr>
        <w:t>Gipsa-lab</w:t>
      </w:r>
      <w:proofErr w:type="spellEnd"/>
      <w:r w:rsidRPr="004D32AC">
        <w:rPr>
          <w:rFonts w:ascii="Marianne" w:hAnsi="Marianne" w:cs="Linux Biolinum G"/>
          <w:sz w:val="24"/>
          <w:szCs w:val="24"/>
        </w:rPr>
        <w:t xml:space="preserve"> à partir des deux précédents (</w:t>
      </w:r>
      <w:proofErr w:type="spellStart"/>
      <w:r w:rsidRPr="004D32AC">
        <w:rPr>
          <w:rFonts w:ascii="Marianne" w:hAnsi="Marianne" w:cs="Linux Biolinum G"/>
          <w:sz w:val="24"/>
          <w:szCs w:val="24"/>
        </w:rPr>
        <w:t>Godde</w:t>
      </w:r>
      <w:proofErr w:type="spellEnd"/>
      <w:r w:rsidRPr="004D32AC">
        <w:rPr>
          <w:rFonts w:ascii="Marianne" w:hAnsi="Marianne" w:cs="Linux Biolinum G"/>
          <w:sz w:val="24"/>
          <w:szCs w:val="24"/>
        </w:rPr>
        <w:t xml:space="preserve"> </w:t>
      </w:r>
      <w:r w:rsidRPr="004D32AC">
        <w:rPr>
          <w:rFonts w:ascii="Marianne" w:hAnsi="Marianne" w:cs="Linux Biolinum G"/>
          <w:i/>
          <w:sz w:val="24"/>
          <w:szCs w:val="24"/>
        </w:rPr>
        <w:t>et al.</w:t>
      </w:r>
      <w:r w:rsidRPr="004D32AC">
        <w:rPr>
          <w:rFonts w:ascii="Marianne" w:hAnsi="Marianne" w:cs="Linux Biolinum G"/>
          <w:sz w:val="24"/>
          <w:szCs w:val="24"/>
        </w:rPr>
        <w:t xml:space="preserve">, 2019). Il s’agit d’une formule mathématique qui permet, à partir des données acoustiques prises sur une lecture, de prédire automatiquement quels scores à l’EMDF devraient être attribués à cette lecture. </w:t>
      </w:r>
    </w:p>
    <w:p w14:paraId="0196065F" w14:textId="77777777" w:rsidR="00931860" w:rsidRPr="004D32AC" w:rsidRDefault="00931860" w:rsidP="00CD3CA0">
      <w:pPr>
        <w:spacing w:after="0"/>
        <w:ind w:firstLine="284"/>
        <w:jc w:val="both"/>
        <w:rPr>
          <w:rFonts w:ascii="Marianne" w:hAnsi="Marianne" w:cs="Linux Biolinum G"/>
          <w:sz w:val="24"/>
          <w:szCs w:val="24"/>
        </w:rPr>
      </w:pPr>
    </w:p>
    <w:p w14:paraId="737F2840" w14:textId="77777777" w:rsidR="00931860" w:rsidRPr="004D32AC" w:rsidRDefault="00931860" w:rsidP="00CD3CA0">
      <w:pPr>
        <w:spacing w:after="0"/>
        <w:ind w:firstLine="284"/>
        <w:jc w:val="both"/>
        <w:rPr>
          <w:rFonts w:ascii="Marianne" w:hAnsi="Marianne" w:cs="Linux Biolinum G"/>
          <w:sz w:val="24"/>
          <w:szCs w:val="24"/>
        </w:rPr>
      </w:pPr>
      <w:r w:rsidRPr="004D32AC">
        <w:rPr>
          <w:rFonts w:ascii="Marianne" w:hAnsi="Marianne" w:cs="Linux Biolinum G"/>
          <w:sz w:val="24"/>
          <w:szCs w:val="24"/>
        </w:rPr>
        <w:t>Le développement de la prosodie a pu être décrit (Question 2) grâce aux résultats obtenus par les enfants des différents niveaux scolaires, à l’EMDF et aux analyses acoustiques. Des analyses statistiques nous ont permis de vérifier entre quels niveaux scolaires les scores augmentent significativement ou, au contraire, stagnent. Nous nous sommes notamment attachés à décrire l’acquisition de la coordination entre la lecture et la respiration, en portant une attention particulière, pendant les pauses respiratoires, au délai entre l’inspiration et le début de l’articulation.</w:t>
      </w:r>
    </w:p>
    <w:p w14:paraId="703812DD" w14:textId="77777777" w:rsidR="00931860" w:rsidRPr="004D32AC" w:rsidRDefault="00931860" w:rsidP="00CD3CA0">
      <w:pPr>
        <w:spacing w:after="0"/>
        <w:jc w:val="both"/>
        <w:rPr>
          <w:rFonts w:ascii="Marianne" w:hAnsi="Marianne" w:cs="Linux Biolinum G"/>
          <w:sz w:val="24"/>
          <w:szCs w:val="24"/>
        </w:rPr>
      </w:pPr>
    </w:p>
    <w:p w14:paraId="32389827" w14:textId="20301A9E" w:rsidR="00931860" w:rsidRPr="004D32AC" w:rsidRDefault="00931860" w:rsidP="00CD3CA0">
      <w:pPr>
        <w:spacing w:after="0"/>
        <w:ind w:firstLine="284"/>
        <w:jc w:val="both"/>
        <w:rPr>
          <w:rFonts w:ascii="Marianne" w:hAnsi="Marianne" w:cs="Linux Biolinum G"/>
          <w:sz w:val="24"/>
          <w:szCs w:val="24"/>
        </w:rPr>
      </w:pPr>
      <w:r w:rsidRPr="004D32AC">
        <w:rPr>
          <w:rFonts w:ascii="Marianne" w:hAnsi="Marianne" w:cs="Linux Biolinum G"/>
          <w:sz w:val="24"/>
          <w:szCs w:val="24"/>
        </w:rPr>
        <w:t>Afin d’étudier le lien entre fluence et compréhension de textes écrits (Question</w:t>
      </w:r>
      <w:r w:rsidR="00AE30BF">
        <w:rPr>
          <w:rFonts w:ascii="Marianne" w:hAnsi="Marianne" w:cs="Linux Biolinum G"/>
          <w:sz w:val="24"/>
          <w:szCs w:val="24"/>
        </w:rPr>
        <w:t xml:space="preserve"> </w:t>
      </w:r>
      <w:r w:rsidRPr="004D32AC">
        <w:rPr>
          <w:rFonts w:ascii="Marianne" w:hAnsi="Marianne" w:cs="Linux Biolinum G"/>
          <w:sz w:val="24"/>
          <w:szCs w:val="24"/>
        </w:rPr>
        <w:t>3), les enfants testés ont également réalisé deux tests de compréhension :</w:t>
      </w:r>
    </w:p>
    <w:p w14:paraId="4031F15A" w14:textId="77777777" w:rsidR="00931860" w:rsidRPr="004D32AC" w:rsidRDefault="00931860" w:rsidP="00CD3CA0">
      <w:pPr>
        <w:spacing w:after="0"/>
        <w:ind w:firstLine="284"/>
        <w:jc w:val="both"/>
        <w:rPr>
          <w:rFonts w:ascii="Marianne" w:hAnsi="Marianne" w:cs="Linux Biolinum G"/>
          <w:sz w:val="24"/>
          <w:szCs w:val="24"/>
        </w:rPr>
      </w:pPr>
    </w:p>
    <w:p w14:paraId="5704D3B9" w14:textId="77777777" w:rsidR="00931860" w:rsidRPr="004D32AC" w:rsidRDefault="00931860" w:rsidP="00CD3CA0">
      <w:pPr>
        <w:pStyle w:val="Paragraphedeliste"/>
        <w:numPr>
          <w:ilvl w:val="0"/>
          <w:numId w:val="5"/>
        </w:numPr>
        <w:spacing w:after="0"/>
        <w:ind w:left="426" w:hanging="142"/>
        <w:jc w:val="both"/>
        <w:rPr>
          <w:rFonts w:ascii="Marianne" w:hAnsi="Marianne" w:cs="Linux Biolinum G"/>
          <w:sz w:val="24"/>
          <w:szCs w:val="24"/>
        </w:rPr>
      </w:pPr>
      <w:r w:rsidRPr="004D32AC">
        <w:rPr>
          <w:rFonts w:ascii="Marianne" w:hAnsi="Marianne" w:cs="Linux Biolinum G"/>
          <w:sz w:val="24"/>
          <w:szCs w:val="24"/>
        </w:rPr>
        <w:t>un test de compréhension globale de texte, où les enfants doivent lire un texte long et répondre ensuite aux questions posées.</w:t>
      </w:r>
    </w:p>
    <w:p w14:paraId="6F3B4BBA" w14:textId="77777777" w:rsidR="00931860" w:rsidRPr="004D32AC" w:rsidRDefault="00931860" w:rsidP="00CD3CA0">
      <w:pPr>
        <w:spacing w:after="0"/>
        <w:ind w:left="426" w:hanging="142"/>
        <w:jc w:val="both"/>
        <w:rPr>
          <w:rFonts w:ascii="Marianne" w:hAnsi="Marianne" w:cs="Linux Biolinum G"/>
          <w:sz w:val="24"/>
          <w:szCs w:val="24"/>
        </w:rPr>
      </w:pPr>
    </w:p>
    <w:p w14:paraId="50D51182" w14:textId="77777777" w:rsidR="00931860" w:rsidRPr="004D32AC" w:rsidRDefault="00931860" w:rsidP="00CD3CA0">
      <w:pPr>
        <w:pStyle w:val="Paragraphedeliste"/>
        <w:numPr>
          <w:ilvl w:val="0"/>
          <w:numId w:val="5"/>
        </w:numPr>
        <w:spacing w:after="0"/>
        <w:ind w:left="426" w:hanging="142"/>
        <w:jc w:val="both"/>
        <w:rPr>
          <w:rFonts w:ascii="Marianne" w:hAnsi="Marianne" w:cs="Linux Biolinum G"/>
          <w:sz w:val="24"/>
          <w:szCs w:val="24"/>
        </w:rPr>
      </w:pPr>
      <w:r w:rsidRPr="004D32AC">
        <w:rPr>
          <w:rFonts w:ascii="Marianne" w:hAnsi="Marianne" w:cs="Linux Biolinum G"/>
          <w:sz w:val="24"/>
          <w:szCs w:val="24"/>
        </w:rPr>
        <w:t>un test de compréhension plus locale (au niveau de la phrase ou du paragraphe) nommé « texte labyrinthe ». Les enfants doivent lire un texte dans lequel, pour un mot sur sept, quatre propositions sont données. L’enfant doit entourer le bon mot avant de poursuivre sa lecture.</w:t>
      </w:r>
    </w:p>
    <w:p w14:paraId="190D9AA5" w14:textId="77777777" w:rsidR="005F7E26" w:rsidRPr="004D32AC" w:rsidRDefault="005F7E26" w:rsidP="00CD3CA0">
      <w:pPr>
        <w:spacing w:after="0"/>
        <w:jc w:val="both"/>
        <w:rPr>
          <w:rFonts w:ascii="Marianne" w:hAnsi="Marianne" w:cs="Linux Biolinum G"/>
          <w:sz w:val="24"/>
          <w:szCs w:val="24"/>
        </w:rPr>
      </w:pPr>
    </w:p>
    <w:p w14:paraId="39F26D6E" w14:textId="77777777" w:rsidR="00931860" w:rsidRPr="004D32AC" w:rsidRDefault="00931860" w:rsidP="00CD3CA0">
      <w:pPr>
        <w:spacing w:after="0"/>
        <w:ind w:firstLine="284"/>
        <w:jc w:val="both"/>
        <w:rPr>
          <w:rFonts w:ascii="Marianne" w:hAnsi="Marianne" w:cs="Linux Biolinum G"/>
          <w:sz w:val="24"/>
          <w:szCs w:val="24"/>
        </w:rPr>
      </w:pPr>
      <w:r w:rsidRPr="004D32AC">
        <w:rPr>
          <w:rFonts w:ascii="Marianne" w:hAnsi="Marianne" w:cs="Linux Biolinum G"/>
          <w:sz w:val="24"/>
          <w:szCs w:val="24"/>
        </w:rPr>
        <w:t>Afin de contrôler leur influence, nous avons aussi évalué certaines compétences générales connues pour avoir une influence sur la compréhension : le raisonnement non-verbal, la compréhension orale, le niveau de vocabulaire et la vitesse de lecture.</w:t>
      </w:r>
    </w:p>
    <w:p w14:paraId="1AD7D071" w14:textId="77777777" w:rsidR="005F7E26" w:rsidRPr="004D32AC" w:rsidRDefault="005F7E26" w:rsidP="00CD3CA0">
      <w:pPr>
        <w:spacing w:after="0"/>
        <w:jc w:val="both"/>
        <w:rPr>
          <w:rFonts w:ascii="Marianne" w:hAnsi="Marianne" w:cs="Linux Biolinum G"/>
          <w:sz w:val="24"/>
          <w:szCs w:val="24"/>
        </w:rPr>
      </w:pPr>
    </w:p>
    <w:p w14:paraId="6464469B" w14:textId="77777777" w:rsidR="00931860" w:rsidRPr="004D32AC" w:rsidRDefault="00931860" w:rsidP="00CD3CA0">
      <w:pPr>
        <w:pStyle w:val="Titre2"/>
        <w:spacing w:before="0"/>
        <w:jc w:val="both"/>
        <w:rPr>
          <w:rFonts w:ascii="Marianne" w:hAnsi="Marianne"/>
          <w:b/>
          <w:color w:val="auto"/>
          <w:sz w:val="28"/>
          <w:szCs w:val="28"/>
        </w:rPr>
      </w:pPr>
      <w:bookmarkStart w:id="10" w:name="_Toc157601022"/>
      <w:r w:rsidRPr="004D32AC">
        <w:rPr>
          <w:rFonts w:ascii="Marianne" w:hAnsi="Marianne"/>
          <w:b/>
          <w:color w:val="auto"/>
          <w:sz w:val="28"/>
          <w:szCs w:val="28"/>
        </w:rPr>
        <w:t>Quels résultats a-t-on obtenus ?</w:t>
      </w:r>
      <w:bookmarkEnd w:id="10"/>
    </w:p>
    <w:p w14:paraId="3DCF0662" w14:textId="77777777" w:rsidR="00E702AA" w:rsidRPr="00E702AA" w:rsidRDefault="00E702AA" w:rsidP="00CD3CA0">
      <w:pPr>
        <w:spacing w:after="0"/>
        <w:jc w:val="both"/>
        <w:rPr>
          <w:rFonts w:ascii="Marianne" w:hAnsi="Marianne" w:cs="Linux Biolinum G"/>
          <w:i/>
          <w:sz w:val="24"/>
          <w:szCs w:val="24"/>
        </w:rPr>
      </w:pPr>
      <w:r w:rsidRPr="00E702AA">
        <w:rPr>
          <w:rFonts w:ascii="Marianne" w:hAnsi="Marianne" w:cs="Linux Biolinum G"/>
          <w:i/>
          <w:sz w:val="24"/>
          <w:szCs w:val="24"/>
        </w:rPr>
        <w:t>Objectifs de cette section :</w:t>
      </w:r>
    </w:p>
    <w:p w14:paraId="4A34A05D" w14:textId="5F2DE5BB" w:rsidR="00E702AA" w:rsidRPr="00E702AA" w:rsidRDefault="00E702AA" w:rsidP="00CD3CA0">
      <w:pPr>
        <w:pStyle w:val="Paragraphedeliste"/>
        <w:numPr>
          <w:ilvl w:val="0"/>
          <w:numId w:val="6"/>
        </w:numPr>
        <w:spacing w:after="0"/>
        <w:jc w:val="both"/>
        <w:rPr>
          <w:rFonts w:ascii="Marianne" w:hAnsi="Marianne" w:cs="Linux Biolinum G"/>
          <w:i/>
          <w:sz w:val="24"/>
          <w:szCs w:val="24"/>
        </w:rPr>
      </w:pPr>
      <w:r>
        <w:rPr>
          <w:rFonts w:ascii="Marianne" w:hAnsi="Marianne" w:cs="Linux Biolinum G"/>
          <w:i/>
          <w:sz w:val="24"/>
          <w:szCs w:val="24"/>
        </w:rPr>
        <w:t>Présenter les résultats obtenus relatifs à vos questions de recherche</w:t>
      </w:r>
    </w:p>
    <w:p w14:paraId="5FF8E38E" w14:textId="63AD9003" w:rsidR="00E702AA" w:rsidRPr="00E702AA" w:rsidRDefault="00E702AA" w:rsidP="00CD3CA0">
      <w:pPr>
        <w:pStyle w:val="Paragraphedeliste"/>
        <w:numPr>
          <w:ilvl w:val="0"/>
          <w:numId w:val="6"/>
        </w:numPr>
        <w:spacing w:after="0"/>
        <w:jc w:val="both"/>
        <w:rPr>
          <w:rFonts w:ascii="Marianne" w:hAnsi="Marianne" w:cs="Linux Biolinum G"/>
          <w:i/>
          <w:sz w:val="24"/>
          <w:szCs w:val="24"/>
        </w:rPr>
      </w:pPr>
      <w:r>
        <w:rPr>
          <w:rFonts w:ascii="Marianne" w:hAnsi="Marianne" w:cs="Linux Biolinum G"/>
          <w:i/>
          <w:sz w:val="24"/>
          <w:szCs w:val="24"/>
        </w:rPr>
        <w:lastRenderedPageBreak/>
        <w:t xml:space="preserve">Interpréter/Discuter les résultats présentés afin de « répondre » à vos questions de recherche </w:t>
      </w:r>
    </w:p>
    <w:p w14:paraId="75F5940D" w14:textId="147AB98E" w:rsidR="00931860" w:rsidRDefault="00931860" w:rsidP="00CD3CA0">
      <w:pPr>
        <w:spacing w:after="0"/>
        <w:jc w:val="both"/>
        <w:rPr>
          <w:rFonts w:ascii="Marianne" w:hAnsi="Marianne" w:cs="Linux Biolinum G"/>
          <w:sz w:val="24"/>
          <w:szCs w:val="24"/>
        </w:rPr>
      </w:pPr>
    </w:p>
    <w:p w14:paraId="432D36BB" w14:textId="4625CD5A" w:rsidR="00E702AA" w:rsidRPr="00AE30BF" w:rsidRDefault="00E702AA" w:rsidP="00CD3CA0">
      <w:pPr>
        <w:spacing w:after="0"/>
        <w:jc w:val="both"/>
        <w:rPr>
          <w:rFonts w:ascii="Marianne" w:hAnsi="Marianne" w:cs="Linux Biolinum G"/>
          <w:i/>
          <w:sz w:val="24"/>
          <w:szCs w:val="24"/>
        </w:rPr>
      </w:pPr>
      <w:r w:rsidRPr="00AE30BF">
        <w:rPr>
          <w:rFonts w:ascii="Marianne" w:hAnsi="Marianne" w:cs="Linux Biolinum G"/>
          <w:i/>
          <w:sz w:val="24"/>
          <w:szCs w:val="24"/>
        </w:rPr>
        <w:t>(Exemple)</w:t>
      </w:r>
    </w:p>
    <w:p w14:paraId="693DBE91" w14:textId="77777777" w:rsidR="00931860" w:rsidRPr="004D32AC" w:rsidRDefault="00931860" w:rsidP="00CD3CA0">
      <w:pPr>
        <w:spacing w:after="0"/>
        <w:ind w:firstLine="284"/>
        <w:jc w:val="both"/>
        <w:rPr>
          <w:rFonts w:ascii="Marianne" w:hAnsi="Marianne" w:cs="Linux Biolinum G"/>
          <w:sz w:val="24"/>
          <w:szCs w:val="24"/>
        </w:rPr>
      </w:pPr>
      <w:r w:rsidRPr="004D32AC">
        <w:rPr>
          <w:rFonts w:ascii="Marianne" w:hAnsi="Marianne" w:cs="Linux Biolinum G"/>
          <w:sz w:val="24"/>
          <w:szCs w:val="24"/>
        </w:rPr>
        <w:t>Les premiers résultats concernent l’évaluation de la prosodie – et plus généralement de la fluence –</w:t>
      </w:r>
      <w:r w:rsidR="005F7E26" w:rsidRPr="004D32AC">
        <w:rPr>
          <w:rFonts w:ascii="Marianne" w:hAnsi="Marianne" w:cs="Linux Biolinum G"/>
          <w:sz w:val="24"/>
          <w:szCs w:val="24"/>
        </w:rPr>
        <w:t xml:space="preserve"> </w:t>
      </w:r>
      <w:r w:rsidRPr="004D32AC">
        <w:rPr>
          <w:rFonts w:ascii="Marianne" w:hAnsi="Marianne" w:cs="Linux Biolinum G"/>
          <w:sz w:val="24"/>
          <w:szCs w:val="24"/>
        </w:rPr>
        <w:t>chez l’apprenti lecteur (notre 1ère question de recherche). Nous avons vérifié que la grille d’évaluation</w:t>
      </w:r>
      <w:r w:rsidR="005F7E26" w:rsidRPr="004D32AC">
        <w:rPr>
          <w:rFonts w:ascii="Marianne" w:hAnsi="Marianne" w:cs="Linux Biolinum G"/>
          <w:sz w:val="24"/>
          <w:szCs w:val="24"/>
        </w:rPr>
        <w:t xml:space="preserve"> </w:t>
      </w:r>
      <w:r w:rsidRPr="004D32AC">
        <w:rPr>
          <w:rFonts w:ascii="Marianne" w:hAnsi="Marianne" w:cs="Linux Biolinum G"/>
          <w:sz w:val="24"/>
          <w:szCs w:val="24"/>
        </w:rPr>
        <w:t>subjective EMDF utilisable à l’école, est un outil sensible (c’e</w:t>
      </w:r>
      <w:r w:rsidR="005F7E26" w:rsidRPr="004D32AC">
        <w:rPr>
          <w:rFonts w:ascii="Marianne" w:hAnsi="Marianne" w:cs="Linux Biolinum G"/>
          <w:sz w:val="24"/>
          <w:szCs w:val="24"/>
        </w:rPr>
        <w:t>st à dire qui permet bien de diff</w:t>
      </w:r>
      <w:r w:rsidRPr="004D32AC">
        <w:rPr>
          <w:rFonts w:ascii="Marianne" w:hAnsi="Marianne" w:cs="Linux Biolinum G"/>
          <w:sz w:val="24"/>
          <w:szCs w:val="24"/>
        </w:rPr>
        <w:t>érencier</w:t>
      </w:r>
      <w:r w:rsidR="005F7E26" w:rsidRPr="004D32AC">
        <w:rPr>
          <w:rFonts w:ascii="Marianne" w:hAnsi="Marianne" w:cs="Linux Biolinum G"/>
          <w:sz w:val="24"/>
          <w:szCs w:val="24"/>
        </w:rPr>
        <w:t xml:space="preserve"> </w:t>
      </w:r>
      <w:r w:rsidRPr="004D32AC">
        <w:rPr>
          <w:rFonts w:ascii="Marianne" w:hAnsi="Marianne" w:cs="Linux Biolinum G"/>
          <w:sz w:val="24"/>
          <w:szCs w:val="24"/>
        </w:rPr>
        <w:t>les é</w:t>
      </w:r>
      <w:r w:rsidR="005F7E26" w:rsidRPr="004D32AC">
        <w:rPr>
          <w:rFonts w:ascii="Marianne" w:hAnsi="Marianne" w:cs="Linux Biolinum G"/>
          <w:sz w:val="24"/>
          <w:szCs w:val="24"/>
        </w:rPr>
        <w:t>lèves faibles, moyens ou forts)</w:t>
      </w:r>
      <w:r w:rsidRPr="004D32AC">
        <w:rPr>
          <w:rFonts w:ascii="Marianne" w:hAnsi="Marianne" w:cs="Linux Biolinum G"/>
          <w:sz w:val="24"/>
          <w:szCs w:val="24"/>
        </w:rPr>
        <w:t>, fiable (c’est à dire, par exemple, qui ne donne pas des résultats</w:t>
      </w:r>
      <w:r w:rsidR="005F7E26" w:rsidRPr="004D32AC">
        <w:rPr>
          <w:rFonts w:ascii="Marianne" w:hAnsi="Marianne" w:cs="Linux Biolinum G"/>
          <w:sz w:val="24"/>
          <w:szCs w:val="24"/>
        </w:rPr>
        <w:t xml:space="preserve"> </w:t>
      </w:r>
      <w:r w:rsidRPr="004D32AC">
        <w:rPr>
          <w:rFonts w:ascii="Marianne" w:hAnsi="Marianne" w:cs="Linux Biolinum G"/>
          <w:sz w:val="24"/>
          <w:szCs w:val="24"/>
        </w:rPr>
        <w:t>di</w:t>
      </w:r>
      <w:r w:rsidR="005F7E26" w:rsidRPr="004D32AC">
        <w:rPr>
          <w:rFonts w:ascii="Marianne" w:hAnsi="Marianne" w:cs="Linux Biolinum G"/>
          <w:sz w:val="24"/>
          <w:szCs w:val="24"/>
        </w:rPr>
        <w:t>ff</w:t>
      </w:r>
      <w:r w:rsidRPr="004D32AC">
        <w:rPr>
          <w:rFonts w:ascii="Marianne" w:hAnsi="Marianne" w:cs="Linux Biolinum G"/>
          <w:sz w:val="24"/>
          <w:szCs w:val="24"/>
        </w:rPr>
        <w:t>érents en fonction des personnes qui l’utilisent) et valide (c’est à dire qui mesure bien ce que l’on</w:t>
      </w:r>
      <w:r w:rsidR="005F7E26" w:rsidRPr="004D32AC">
        <w:rPr>
          <w:rFonts w:ascii="Marianne" w:hAnsi="Marianne" w:cs="Linux Biolinum G"/>
          <w:sz w:val="24"/>
          <w:szCs w:val="24"/>
        </w:rPr>
        <w:t xml:space="preserve"> </w:t>
      </w:r>
      <w:r w:rsidRPr="004D32AC">
        <w:rPr>
          <w:rFonts w:ascii="Marianne" w:hAnsi="Marianne" w:cs="Linux Biolinum G"/>
          <w:sz w:val="24"/>
          <w:szCs w:val="24"/>
        </w:rPr>
        <w:t>souhaite mesurer) pour mesurer la fluence incluan</w:t>
      </w:r>
      <w:r w:rsidR="005F7E26" w:rsidRPr="004D32AC">
        <w:rPr>
          <w:rFonts w:ascii="Marianne" w:hAnsi="Marianne" w:cs="Linux Biolinum G"/>
          <w:sz w:val="24"/>
          <w:szCs w:val="24"/>
        </w:rPr>
        <w:t>t la prosodie du CE1 au CM2. Cett</w:t>
      </w:r>
      <w:r w:rsidRPr="004D32AC">
        <w:rPr>
          <w:rFonts w:ascii="Marianne" w:hAnsi="Marianne" w:cs="Linux Biolinum G"/>
          <w:sz w:val="24"/>
          <w:szCs w:val="24"/>
        </w:rPr>
        <w:t>e grille d’évaluation</w:t>
      </w:r>
      <w:r w:rsidR="005F7E26" w:rsidRPr="004D32AC">
        <w:rPr>
          <w:rFonts w:ascii="Marianne" w:hAnsi="Marianne" w:cs="Linux Biolinum G"/>
          <w:sz w:val="24"/>
          <w:szCs w:val="24"/>
        </w:rPr>
        <w:t xml:space="preserve"> </w:t>
      </w:r>
      <w:r w:rsidRPr="004D32AC">
        <w:rPr>
          <w:rFonts w:ascii="Marianne" w:hAnsi="Marianne" w:cs="Linux Biolinum G"/>
          <w:sz w:val="24"/>
          <w:szCs w:val="24"/>
        </w:rPr>
        <w:t>permet d’obtenir davantage d’informations que la seule mesure du nombre de mots par minute. Par</w:t>
      </w:r>
      <w:r w:rsidR="005F7E26" w:rsidRPr="004D32AC">
        <w:rPr>
          <w:rFonts w:ascii="Marianne" w:hAnsi="Marianne" w:cs="Linux Biolinum G"/>
          <w:sz w:val="24"/>
          <w:szCs w:val="24"/>
        </w:rPr>
        <w:t xml:space="preserve"> </w:t>
      </w:r>
      <w:r w:rsidRPr="004D32AC">
        <w:rPr>
          <w:rFonts w:ascii="Marianne" w:hAnsi="Marianne" w:cs="Linux Biolinum G"/>
          <w:sz w:val="24"/>
          <w:szCs w:val="24"/>
        </w:rPr>
        <w:t>exemple, l’analyse des scores de chacune des dimensions permet de di</w:t>
      </w:r>
      <w:r w:rsidR="005F7E26" w:rsidRPr="004D32AC">
        <w:rPr>
          <w:rFonts w:ascii="Marianne" w:hAnsi="Marianne" w:cs="Linux Biolinum G"/>
          <w:sz w:val="24"/>
          <w:szCs w:val="24"/>
        </w:rPr>
        <w:t>ff</w:t>
      </w:r>
      <w:r w:rsidRPr="004D32AC">
        <w:rPr>
          <w:rFonts w:ascii="Marianne" w:hAnsi="Marianne" w:cs="Linux Biolinum G"/>
          <w:sz w:val="24"/>
          <w:szCs w:val="24"/>
        </w:rPr>
        <w:t>érencier les stratégies mises en</w:t>
      </w:r>
      <w:r w:rsidR="005F7E26" w:rsidRPr="004D32AC">
        <w:rPr>
          <w:rFonts w:ascii="Marianne" w:hAnsi="Marianne" w:cs="Linux Biolinum G"/>
          <w:sz w:val="24"/>
          <w:szCs w:val="24"/>
        </w:rPr>
        <w:t xml:space="preserve"> </w:t>
      </w:r>
      <w:r w:rsidRPr="004D32AC">
        <w:rPr>
          <w:rFonts w:ascii="Marianne" w:hAnsi="Marianne" w:cs="Linux Biolinum G"/>
          <w:sz w:val="24"/>
          <w:szCs w:val="24"/>
        </w:rPr>
        <w:t>place par les appre</w:t>
      </w:r>
      <w:r w:rsidR="005F7E26" w:rsidRPr="004D32AC">
        <w:rPr>
          <w:rFonts w:ascii="Marianne" w:hAnsi="Marianne" w:cs="Linux Biolinum G"/>
          <w:sz w:val="24"/>
          <w:szCs w:val="24"/>
        </w:rPr>
        <w:t>ntis lecteurs. Pour utiliser cett</w:t>
      </w:r>
      <w:r w:rsidRPr="004D32AC">
        <w:rPr>
          <w:rFonts w:ascii="Marianne" w:hAnsi="Marianne" w:cs="Linux Biolinum G"/>
          <w:sz w:val="24"/>
          <w:szCs w:val="24"/>
        </w:rPr>
        <w:t>e grille, nous avons constaté qu’il est important de</w:t>
      </w:r>
      <w:r w:rsidR="005F7E26" w:rsidRPr="004D32AC">
        <w:rPr>
          <w:rFonts w:ascii="Marianne" w:hAnsi="Marianne" w:cs="Linux Biolinum G"/>
          <w:sz w:val="24"/>
          <w:szCs w:val="24"/>
        </w:rPr>
        <w:t xml:space="preserve"> </w:t>
      </w:r>
      <w:r w:rsidRPr="004D32AC">
        <w:rPr>
          <w:rFonts w:ascii="Marianne" w:hAnsi="Marianne" w:cs="Linux Biolinum G"/>
          <w:sz w:val="24"/>
          <w:szCs w:val="24"/>
        </w:rPr>
        <w:t>suivre un protocole strict et d’utiliser plusieurs textes pour avoir un score représentatif des compétences</w:t>
      </w:r>
      <w:r w:rsidR="005F7E26" w:rsidRPr="004D32AC">
        <w:rPr>
          <w:rFonts w:ascii="Marianne" w:hAnsi="Marianne" w:cs="Linux Biolinum G"/>
          <w:sz w:val="24"/>
          <w:szCs w:val="24"/>
        </w:rPr>
        <w:t xml:space="preserve"> </w:t>
      </w:r>
      <w:r w:rsidRPr="004D32AC">
        <w:rPr>
          <w:rFonts w:ascii="Marianne" w:hAnsi="Marianne" w:cs="Linux Biolinum G"/>
          <w:sz w:val="24"/>
          <w:szCs w:val="24"/>
        </w:rPr>
        <w:t>de l’enfant. Cet outil pourra facilement être utilisé en classe pour compléter l’évaluation de la vitesse</w:t>
      </w:r>
      <w:r w:rsidR="005F7E26" w:rsidRPr="004D32AC">
        <w:rPr>
          <w:rFonts w:ascii="Marianne" w:hAnsi="Marianne" w:cs="Linux Biolinum G"/>
          <w:sz w:val="24"/>
          <w:szCs w:val="24"/>
        </w:rPr>
        <w:t xml:space="preserve"> </w:t>
      </w:r>
      <w:r w:rsidRPr="004D32AC">
        <w:rPr>
          <w:rFonts w:ascii="Marianne" w:hAnsi="Marianne" w:cs="Linux Biolinum G"/>
          <w:sz w:val="24"/>
          <w:szCs w:val="24"/>
        </w:rPr>
        <w:t>en lecture.</w:t>
      </w:r>
    </w:p>
    <w:p w14:paraId="00C4A6A8" w14:textId="77777777" w:rsidR="005F7E26" w:rsidRPr="004D32AC" w:rsidRDefault="005F7E26" w:rsidP="00CD3CA0">
      <w:pPr>
        <w:spacing w:after="0"/>
        <w:jc w:val="both"/>
        <w:rPr>
          <w:rFonts w:ascii="Marianne" w:hAnsi="Marianne" w:cs="Linux Biolinum G"/>
          <w:sz w:val="24"/>
          <w:szCs w:val="24"/>
        </w:rPr>
      </w:pPr>
    </w:p>
    <w:p w14:paraId="133A36AD" w14:textId="77777777" w:rsidR="00931860" w:rsidRPr="004D32AC" w:rsidRDefault="00931860" w:rsidP="00CD3CA0">
      <w:pPr>
        <w:spacing w:after="0"/>
        <w:ind w:firstLine="284"/>
        <w:jc w:val="both"/>
        <w:rPr>
          <w:rFonts w:ascii="Marianne" w:hAnsi="Marianne" w:cs="Linux Biolinum G"/>
          <w:sz w:val="24"/>
          <w:szCs w:val="24"/>
        </w:rPr>
      </w:pPr>
      <w:r w:rsidRPr="004D32AC">
        <w:rPr>
          <w:rFonts w:ascii="Marianne" w:hAnsi="Marianne" w:cs="Linux Biolinum G"/>
          <w:sz w:val="24"/>
          <w:szCs w:val="24"/>
        </w:rPr>
        <w:t>L’analyse acoustique des lectures est, pour des raisons techniques, essentiellement utilisable en</w:t>
      </w:r>
      <w:r w:rsidR="005F7E26" w:rsidRPr="004D32AC">
        <w:rPr>
          <w:rFonts w:ascii="Marianne" w:hAnsi="Marianne" w:cs="Linux Biolinum G"/>
          <w:sz w:val="24"/>
          <w:szCs w:val="24"/>
        </w:rPr>
        <w:t xml:space="preserve"> </w:t>
      </w:r>
      <w:r w:rsidRPr="004D32AC">
        <w:rPr>
          <w:rFonts w:ascii="Marianne" w:hAnsi="Marianne" w:cs="Linux Biolinum G"/>
          <w:sz w:val="24"/>
          <w:szCs w:val="24"/>
        </w:rPr>
        <w:t>recherche afin d’obtenir une analyse fine des productions orales et d’accéder aux mécanismes cognitifs</w:t>
      </w:r>
      <w:r w:rsidR="005F7E26" w:rsidRPr="004D32AC">
        <w:rPr>
          <w:rFonts w:ascii="Marianne" w:hAnsi="Marianne" w:cs="Linux Biolinum G"/>
          <w:sz w:val="24"/>
          <w:szCs w:val="24"/>
        </w:rPr>
        <w:t xml:space="preserve"> </w:t>
      </w:r>
      <w:r w:rsidRPr="004D32AC">
        <w:rPr>
          <w:rFonts w:ascii="Marianne" w:hAnsi="Marianne" w:cs="Linux Biolinum G"/>
          <w:sz w:val="24"/>
          <w:szCs w:val="24"/>
        </w:rPr>
        <w:t>sous-jacents. Ici elle nous a permis d’observer l’acquisition de la planification des pauses et de la</w:t>
      </w:r>
      <w:r w:rsidR="005F7E26" w:rsidRPr="004D32AC">
        <w:rPr>
          <w:rFonts w:ascii="Marianne" w:hAnsi="Marianne" w:cs="Linux Biolinum G"/>
          <w:sz w:val="24"/>
          <w:szCs w:val="24"/>
        </w:rPr>
        <w:t xml:space="preserve"> </w:t>
      </w:r>
      <w:r w:rsidRPr="004D32AC">
        <w:rPr>
          <w:rFonts w:ascii="Marianne" w:hAnsi="Marianne" w:cs="Linux Biolinum G"/>
          <w:sz w:val="24"/>
          <w:szCs w:val="24"/>
        </w:rPr>
        <w:t>respiration. C’est un outil très précis mais qui ne renseigne pas directement sur les compétences en</w:t>
      </w:r>
      <w:r w:rsidR="005F7E26" w:rsidRPr="004D32AC">
        <w:rPr>
          <w:rFonts w:ascii="Marianne" w:hAnsi="Marianne" w:cs="Linux Biolinum G"/>
          <w:sz w:val="24"/>
          <w:szCs w:val="24"/>
        </w:rPr>
        <w:t xml:space="preserve"> </w:t>
      </w:r>
      <w:r w:rsidRPr="004D32AC">
        <w:rPr>
          <w:rFonts w:ascii="Marianne" w:hAnsi="Marianne" w:cs="Linux Biolinum G"/>
          <w:sz w:val="24"/>
          <w:szCs w:val="24"/>
        </w:rPr>
        <w:t>lecture. Finalement l’analyse au</w:t>
      </w:r>
      <w:r w:rsidR="005F7E26" w:rsidRPr="004D32AC">
        <w:rPr>
          <w:rFonts w:ascii="Marianne" w:hAnsi="Marianne" w:cs="Linux Biolinum G"/>
          <w:sz w:val="24"/>
          <w:szCs w:val="24"/>
        </w:rPr>
        <w:t>tomatique développée au GIPSA-</w:t>
      </w:r>
      <w:proofErr w:type="spellStart"/>
      <w:r w:rsidR="005F7E26" w:rsidRPr="004D32AC">
        <w:rPr>
          <w:rFonts w:ascii="Marianne" w:hAnsi="Marianne" w:cs="Linux Biolinum G"/>
          <w:sz w:val="24"/>
          <w:szCs w:val="24"/>
        </w:rPr>
        <w:t>la</w:t>
      </w:r>
      <w:r w:rsidRPr="004D32AC">
        <w:rPr>
          <w:rFonts w:ascii="Marianne" w:hAnsi="Marianne" w:cs="Linux Biolinum G"/>
          <w:sz w:val="24"/>
          <w:szCs w:val="24"/>
        </w:rPr>
        <w:t>b</w:t>
      </w:r>
      <w:proofErr w:type="spellEnd"/>
      <w:r w:rsidRPr="004D32AC">
        <w:rPr>
          <w:rFonts w:ascii="Marianne" w:hAnsi="Marianne" w:cs="Linux Biolinum G"/>
          <w:sz w:val="24"/>
          <w:szCs w:val="24"/>
        </w:rPr>
        <w:t xml:space="preserve"> est aussi un outil dédié à la</w:t>
      </w:r>
      <w:r w:rsidR="005F7E26" w:rsidRPr="004D32AC">
        <w:rPr>
          <w:rFonts w:ascii="Marianne" w:hAnsi="Marianne" w:cs="Linux Biolinum G"/>
          <w:sz w:val="24"/>
          <w:szCs w:val="24"/>
        </w:rPr>
        <w:t xml:space="preserve"> </w:t>
      </w:r>
      <w:r w:rsidRPr="004D32AC">
        <w:rPr>
          <w:rFonts w:ascii="Marianne" w:hAnsi="Marianne" w:cs="Linux Biolinum G"/>
          <w:sz w:val="24"/>
          <w:szCs w:val="24"/>
        </w:rPr>
        <w:t>recherche. Il a été utilisé pour les évaluations répétées des mêmes enfants du CE1 au CM1. C’est un</w:t>
      </w:r>
      <w:r w:rsidR="005F7E26" w:rsidRPr="004D32AC">
        <w:rPr>
          <w:rFonts w:ascii="Marianne" w:hAnsi="Marianne" w:cs="Linux Biolinum G"/>
          <w:sz w:val="24"/>
          <w:szCs w:val="24"/>
        </w:rPr>
        <w:t xml:space="preserve"> </w:t>
      </w:r>
      <w:r w:rsidRPr="004D32AC">
        <w:rPr>
          <w:rFonts w:ascii="Marianne" w:hAnsi="Marianne" w:cs="Linux Biolinum G"/>
          <w:sz w:val="24"/>
          <w:szCs w:val="24"/>
        </w:rPr>
        <w:t>outil intéressant pour les évaluations multiples, car beaucoup plus consistant et précis que la grille</w:t>
      </w:r>
      <w:r w:rsidR="005F7E26" w:rsidRPr="004D32AC">
        <w:rPr>
          <w:rFonts w:ascii="Marianne" w:hAnsi="Marianne" w:cs="Linux Biolinum G"/>
          <w:sz w:val="24"/>
          <w:szCs w:val="24"/>
        </w:rPr>
        <w:t xml:space="preserve"> </w:t>
      </w:r>
      <w:r w:rsidRPr="004D32AC">
        <w:rPr>
          <w:rFonts w:ascii="Marianne" w:hAnsi="Marianne" w:cs="Linux Biolinum G"/>
          <w:sz w:val="24"/>
          <w:szCs w:val="24"/>
        </w:rPr>
        <w:t>utilisée par des juges humains. Il permet de capter des variations fines, et est donc particulièrement</w:t>
      </w:r>
      <w:r w:rsidR="005F7E26" w:rsidRPr="004D32AC">
        <w:rPr>
          <w:rFonts w:ascii="Marianne" w:hAnsi="Marianne" w:cs="Linux Biolinum G"/>
          <w:sz w:val="24"/>
          <w:szCs w:val="24"/>
        </w:rPr>
        <w:t xml:space="preserve"> </w:t>
      </w:r>
      <w:r w:rsidRPr="004D32AC">
        <w:rPr>
          <w:rFonts w:ascii="Marianne" w:hAnsi="Marianne" w:cs="Linux Biolinum G"/>
          <w:sz w:val="24"/>
          <w:szCs w:val="24"/>
        </w:rPr>
        <w:t>utile pour évaluer à plusieurs reprises les progrès d’enfants.</w:t>
      </w:r>
    </w:p>
    <w:p w14:paraId="3B5054CE" w14:textId="77777777" w:rsidR="005F7E26" w:rsidRPr="004D32AC" w:rsidRDefault="005F7E26" w:rsidP="00CD3CA0">
      <w:pPr>
        <w:spacing w:after="0"/>
        <w:jc w:val="both"/>
        <w:rPr>
          <w:rFonts w:ascii="Marianne" w:hAnsi="Marianne" w:cs="Linux Biolinum G"/>
          <w:sz w:val="24"/>
          <w:szCs w:val="24"/>
        </w:rPr>
      </w:pPr>
    </w:p>
    <w:p w14:paraId="13D22C88" w14:textId="77777777" w:rsidR="005F7E26" w:rsidRPr="004D32AC" w:rsidRDefault="00931860" w:rsidP="00CD3CA0">
      <w:pPr>
        <w:spacing w:after="0"/>
        <w:ind w:firstLine="284"/>
        <w:jc w:val="both"/>
        <w:rPr>
          <w:rFonts w:ascii="Marianne" w:hAnsi="Marianne" w:cs="Linux Biolinum G"/>
          <w:sz w:val="24"/>
          <w:szCs w:val="24"/>
        </w:rPr>
      </w:pPr>
      <w:r w:rsidRPr="004D32AC">
        <w:rPr>
          <w:rFonts w:ascii="Marianne" w:hAnsi="Marianne" w:cs="Linux Biolinum G"/>
          <w:sz w:val="24"/>
          <w:szCs w:val="24"/>
        </w:rPr>
        <w:t>Relativement à notre deuxième question de recherche, les analyses réalisées à l’aide de ces outils</w:t>
      </w:r>
      <w:r w:rsidR="005F7E26" w:rsidRPr="004D32AC">
        <w:rPr>
          <w:rFonts w:ascii="Marianne" w:hAnsi="Marianne" w:cs="Linux Biolinum G"/>
          <w:sz w:val="24"/>
          <w:szCs w:val="24"/>
        </w:rPr>
        <w:t xml:space="preserve"> </w:t>
      </w:r>
      <w:r w:rsidRPr="004D32AC">
        <w:rPr>
          <w:rFonts w:ascii="Marianne" w:hAnsi="Marianne" w:cs="Linux Biolinum G"/>
          <w:sz w:val="24"/>
          <w:szCs w:val="24"/>
        </w:rPr>
        <w:t>nous ont permis d’identifier les grandes étapes de développement des quatre dimensions de la fluence.</w:t>
      </w:r>
      <w:r w:rsidR="005F7E26" w:rsidRPr="004D32AC">
        <w:rPr>
          <w:rFonts w:ascii="Marianne" w:hAnsi="Marianne" w:cs="Linux Biolinum G"/>
          <w:sz w:val="24"/>
          <w:szCs w:val="24"/>
        </w:rPr>
        <w:t xml:space="preserve"> </w:t>
      </w:r>
      <w:r w:rsidRPr="004D32AC">
        <w:rPr>
          <w:rFonts w:ascii="Marianne" w:hAnsi="Marianne" w:cs="Linux Biolinum G"/>
          <w:sz w:val="24"/>
          <w:szCs w:val="24"/>
        </w:rPr>
        <w:t>Les compétences de décodage, vitesse et phrasé se développent rapidement du CE1 au CM1 puis plus</w:t>
      </w:r>
      <w:r w:rsidR="005F7E26" w:rsidRPr="004D32AC">
        <w:rPr>
          <w:rFonts w:ascii="Marianne" w:hAnsi="Marianne" w:cs="Linux Biolinum G"/>
          <w:sz w:val="24"/>
          <w:szCs w:val="24"/>
        </w:rPr>
        <w:t xml:space="preserve"> </w:t>
      </w:r>
      <w:r w:rsidRPr="004D32AC">
        <w:rPr>
          <w:rFonts w:ascii="Marianne" w:hAnsi="Marianne" w:cs="Linux Biolinum G"/>
          <w:sz w:val="24"/>
          <w:szCs w:val="24"/>
        </w:rPr>
        <w:t>lentement, avec en 5</w:t>
      </w:r>
      <w:r w:rsidRPr="004D32AC">
        <w:rPr>
          <w:rFonts w:ascii="Marianne" w:hAnsi="Marianne" w:cs="Linux Biolinum G"/>
          <w:sz w:val="24"/>
          <w:szCs w:val="24"/>
          <w:vertAlign w:val="superscript"/>
        </w:rPr>
        <w:t>e</w:t>
      </w:r>
      <w:r w:rsidRPr="004D32AC">
        <w:rPr>
          <w:rFonts w:ascii="Marianne" w:hAnsi="Marianne" w:cs="Linux Biolinum G"/>
          <w:sz w:val="24"/>
          <w:szCs w:val="24"/>
        </w:rPr>
        <w:t xml:space="preserve"> des compétences assez proches de celles des adultes. Il semble y avoir une</w:t>
      </w:r>
      <w:r w:rsidR="005F7E26" w:rsidRPr="004D32AC">
        <w:rPr>
          <w:rFonts w:ascii="Marianne" w:hAnsi="Marianne" w:cs="Linux Biolinum G"/>
          <w:sz w:val="24"/>
          <w:szCs w:val="24"/>
        </w:rPr>
        <w:t xml:space="preserve"> </w:t>
      </w:r>
      <w:r w:rsidRPr="004D32AC">
        <w:rPr>
          <w:rFonts w:ascii="Marianne" w:hAnsi="Marianne" w:cs="Linux Biolinum G"/>
          <w:sz w:val="24"/>
          <w:szCs w:val="24"/>
        </w:rPr>
        <w:t>étape clé entre CE2 et CM1</w:t>
      </w:r>
      <w:r w:rsidR="005F7E26" w:rsidRPr="004D32AC">
        <w:rPr>
          <w:rFonts w:ascii="Marianne" w:hAnsi="Marianne" w:cs="Linux Biolinum G"/>
          <w:sz w:val="24"/>
          <w:szCs w:val="24"/>
        </w:rPr>
        <w:t xml:space="preserve"> </w:t>
      </w:r>
      <w:r w:rsidRPr="004D32AC">
        <w:rPr>
          <w:rFonts w:ascii="Marianne" w:hAnsi="Marianne" w:cs="Linux Biolinum G"/>
          <w:sz w:val="24"/>
          <w:szCs w:val="24"/>
        </w:rPr>
        <w:t>: la planification des pauses et la coordination avec la respiration sont alors</w:t>
      </w:r>
      <w:r w:rsidR="005F7E26" w:rsidRPr="004D32AC">
        <w:rPr>
          <w:rFonts w:ascii="Marianne" w:hAnsi="Marianne" w:cs="Linux Biolinum G"/>
          <w:sz w:val="24"/>
          <w:szCs w:val="24"/>
        </w:rPr>
        <w:t xml:space="preserve"> </w:t>
      </w:r>
      <w:r w:rsidRPr="004D32AC">
        <w:rPr>
          <w:rFonts w:ascii="Marianne" w:hAnsi="Marianne" w:cs="Linux Biolinum G"/>
          <w:sz w:val="24"/>
          <w:szCs w:val="24"/>
        </w:rPr>
        <w:t xml:space="preserve">acquises, il n’existe quasiment plus de </w:t>
      </w:r>
      <w:r w:rsidRPr="004D32AC">
        <w:rPr>
          <w:rFonts w:ascii="Marianne" w:hAnsi="Marianne" w:cs="Linux Biolinum G"/>
          <w:sz w:val="24"/>
          <w:szCs w:val="24"/>
        </w:rPr>
        <w:lastRenderedPageBreak/>
        <w:t>pauses mal placées. Nous avons également observé que les</w:t>
      </w:r>
      <w:r w:rsidR="005F7E26" w:rsidRPr="004D32AC">
        <w:rPr>
          <w:rFonts w:ascii="Marianne" w:hAnsi="Marianne" w:cs="Linux Biolinum G"/>
          <w:sz w:val="24"/>
          <w:szCs w:val="24"/>
        </w:rPr>
        <w:t xml:space="preserve"> </w:t>
      </w:r>
      <w:r w:rsidRPr="004D32AC">
        <w:rPr>
          <w:rFonts w:ascii="Marianne" w:hAnsi="Marianne" w:cs="Linux Biolinum G"/>
          <w:sz w:val="24"/>
          <w:szCs w:val="24"/>
        </w:rPr>
        <w:t>lecteurs de CE1-CE2 s’appuient beaucoup sur la ponctuation pour placer correctement leurs pauses,</w:t>
      </w:r>
      <w:r w:rsidR="005F7E26" w:rsidRPr="004D32AC">
        <w:rPr>
          <w:rFonts w:ascii="Marianne" w:hAnsi="Marianne" w:cs="Linux Biolinum G"/>
          <w:sz w:val="24"/>
          <w:szCs w:val="24"/>
        </w:rPr>
        <w:t xml:space="preserve"> </w:t>
      </w:r>
      <w:r w:rsidRPr="004D32AC">
        <w:rPr>
          <w:rFonts w:ascii="Marianne" w:hAnsi="Marianne" w:cs="Linux Biolinum G"/>
          <w:sz w:val="24"/>
          <w:szCs w:val="24"/>
        </w:rPr>
        <w:t>particulièrement respiratoires. L’expressivité se développe à un autre rythme. Les scores d’expressivité</w:t>
      </w:r>
      <w:r w:rsidR="005F7E26" w:rsidRPr="004D32AC">
        <w:rPr>
          <w:rFonts w:ascii="Marianne" w:hAnsi="Marianne" w:cs="Linux Biolinum G"/>
          <w:sz w:val="24"/>
          <w:szCs w:val="24"/>
        </w:rPr>
        <w:t xml:space="preserve"> </w:t>
      </w:r>
      <w:r w:rsidRPr="004D32AC">
        <w:rPr>
          <w:rFonts w:ascii="Marianne" w:hAnsi="Marianne" w:cs="Linux Biolinum G"/>
          <w:sz w:val="24"/>
          <w:szCs w:val="24"/>
        </w:rPr>
        <w:t>sont très faibles en début d’apprentissage</w:t>
      </w:r>
      <w:r w:rsidR="005F7E26" w:rsidRPr="004D32AC">
        <w:rPr>
          <w:rFonts w:ascii="Marianne" w:hAnsi="Marianne" w:cs="Linux Biolinum G"/>
          <w:sz w:val="24"/>
          <w:szCs w:val="24"/>
        </w:rPr>
        <w:t xml:space="preserve"> et augmentent lentement. Ils att</w:t>
      </w:r>
      <w:r w:rsidRPr="004D32AC">
        <w:rPr>
          <w:rFonts w:ascii="Marianne" w:hAnsi="Marianne" w:cs="Linux Biolinum G"/>
          <w:sz w:val="24"/>
          <w:szCs w:val="24"/>
        </w:rPr>
        <w:t>eignent en 5</w:t>
      </w:r>
      <w:r w:rsidRPr="004D32AC">
        <w:rPr>
          <w:rFonts w:ascii="Marianne" w:hAnsi="Marianne" w:cs="Linux Biolinum G"/>
          <w:sz w:val="24"/>
          <w:szCs w:val="24"/>
          <w:vertAlign w:val="superscript"/>
        </w:rPr>
        <w:t>e</w:t>
      </w:r>
      <w:r w:rsidRPr="004D32AC">
        <w:rPr>
          <w:rFonts w:ascii="Marianne" w:hAnsi="Marianne" w:cs="Linux Biolinum G"/>
          <w:sz w:val="24"/>
          <w:szCs w:val="24"/>
        </w:rPr>
        <w:t xml:space="preserve"> un score</w:t>
      </w:r>
      <w:r w:rsidR="005F7E26" w:rsidRPr="004D32AC">
        <w:rPr>
          <w:rFonts w:ascii="Marianne" w:hAnsi="Marianne" w:cs="Linux Biolinum G"/>
          <w:sz w:val="24"/>
          <w:szCs w:val="24"/>
        </w:rPr>
        <w:t xml:space="preserve"> </w:t>
      </w:r>
      <w:r w:rsidRPr="004D32AC">
        <w:rPr>
          <w:rFonts w:ascii="Marianne" w:hAnsi="Marianne" w:cs="Linux Biolinum G"/>
          <w:sz w:val="24"/>
          <w:szCs w:val="24"/>
        </w:rPr>
        <w:t xml:space="preserve">maximum qui reste inférieur aux </w:t>
      </w:r>
      <w:r w:rsidR="005F7E26" w:rsidRPr="004D32AC">
        <w:rPr>
          <w:rFonts w:ascii="Marianne" w:hAnsi="Marianne" w:cs="Linux Biolinum G"/>
          <w:sz w:val="24"/>
          <w:szCs w:val="24"/>
        </w:rPr>
        <w:t>scores des lecteurs experts. Cett</w:t>
      </w:r>
      <w:r w:rsidRPr="004D32AC">
        <w:rPr>
          <w:rFonts w:ascii="Marianne" w:hAnsi="Marianne" w:cs="Linux Biolinum G"/>
          <w:sz w:val="24"/>
          <w:szCs w:val="24"/>
        </w:rPr>
        <w:t>e compétence semble donc plus longue</w:t>
      </w:r>
      <w:r w:rsidR="005F7E26" w:rsidRPr="004D32AC">
        <w:rPr>
          <w:rFonts w:ascii="Marianne" w:hAnsi="Marianne" w:cs="Linux Biolinum G"/>
          <w:sz w:val="24"/>
          <w:szCs w:val="24"/>
        </w:rPr>
        <w:t xml:space="preserve"> et complexe à acquérir. Nous avons aussi observé que le phrasé et l’expressivité de l’élève de CM1 ne dépendent ni de ses capacités antérieures de décodage ni de sa vitesse de lecture. Par contre, le phrasé semble aider l’élève à décoder, probablement parce qu’il renforce l’analyse de la syntaxe du texte.</w:t>
      </w:r>
    </w:p>
    <w:p w14:paraId="0103165B" w14:textId="77777777" w:rsidR="005F7E26" w:rsidRPr="004D32AC" w:rsidRDefault="005F7E26" w:rsidP="00CD3CA0">
      <w:pPr>
        <w:spacing w:after="0"/>
        <w:jc w:val="both"/>
        <w:rPr>
          <w:rFonts w:ascii="Marianne" w:hAnsi="Marianne" w:cs="Linux Biolinum G"/>
          <w:sz w:val="24"/>
          <w:szCs w:val="24"/>
        </w:rPr>
      </w:pPr>
    </w:p>
    <w:p w14:paraId="6E7D5655" w14:textId="77777777" w:rsidR="005F7E26" w:rsidRPr="004D32AC" w:rsidRDefault="005F7E26" w:rsidP="00CD3CA0">
      <w:pPr>
        <w:spacing w:after="0"/>
        <w:ind w:firstLine="284"/>
        <w:jc w:val="both"/>
        <w:rPr>
          <w:rFonts w:ascii="Marianne" w:hAnsi="Marianne" w:cs="Linux Biolinum G"/>
          <w:sz w:val="24"/>
          <w:szCs w:val="24"/>
        </w:rPr>
      </w:pPr>
      <w:r w:rsidRPr="004D32AC">
        <w:rPr>
          <w:rFonts w:ascii="Marianne" w:hAnsi="Marianne" w:cs="Linux Biolinum G"/>
          <w:sz w:val="24"/>
          <w:szCs w:val="24"/>
        </w:rPr>
        <w:t>Finalement, ces données nous ont également permis de préciser la nature du lien entre la prosodie et la compréhension (notre 3</w:t>
      </w:r>
      <w:r w:rsidRPr="004D32AC">
        <w:rPr>
          <w:rFonts w:ascii="Marianne" w:hAnsi="Marianne" w:cs="Linux Biolinum G"/>
          <w:sz w:val="24"/>
          <w:szCs w:val="24"/>
          <w:vertAlign w:val="superscript"/>
        </w:rPr>
        <w:t>ème</w:t>
      </w:r>
      <w:r w:rsidRPr="004D32AC">
        <w:rPr>
          <w:rFonts w:ascii="Marianne" w:hAnsi="Marianne" w:cs="Linux Biolinum G"/>
          <w:sz w:val="24"/>
          <w:szCs w:val="24"/>
        </w:rPr>
        <w:t xml:space="preserve"> question de recherche). Comme dans d’autres langues, nous montrons que la prosodie des apprentis lecteurs français semble bien liée à leur capacité à comprendre les textes lus alors que leur vitesse de lecture n’est pas corrélée à leur score de compréhension. Une étude longitudinale du CE1 au CM1 a permis de préciser la nature de ce lien entre prosodie et compréhension, c’est à dire de savoir si l’on est capable de lire avec une bonne prosodie parce qu’on comprend les textes qu’on lit, ou si on comprend les textes qu’on lit parce qu’on a développé de bonnes capacités de lecture avec prosodie. Nos données penchent en faveur de la seconde hypothèse. Pour être plus précis, le niveau d’expressivité en CE1 prédit la compréhension en CE2 et le phrasé en CE2 prédit la compréhension en CM1, indépendamment des autres facteurs mesurés (c’est-à-dire, la vitesse, le décodage, le niveau de vocabulaire et de compréhension orale). La prosodie semble donc aider au développement des compétences en compréhension de textes lus.</w:t>
      </w:r>
    </w:p>
    <w:p w14:paraId="33760A5B" w14:textId="77777777" w:rsidR="005F7E26" w:rsidRPr="004D32AC" w:rsidRDefault="005F7E26" w:rsidP="00CD3CA0">
      <w:pPr>
        <w:spacing w:after="0"/>
        <w:jc w:val="both"/>
        <w:rPr>
          <w:rFonts w:ascii="Marianne" w:hAnsi="Marianne" w:cs="Linux Biolinum G"/>
          <w:sz w:val="24"/>
          <w:szCs w:val="24"/>
        </w:rPr>
      </w:pPr>
    </w:p>
    <w:p w14:paraId="52781B3A" w14:textId="77777777" w:rsidR="005F7E26" w:rsidRPr="004D32AC" w:rsidRDefault="005F7E26" w:rsidP="00CD3CA0">
      <w:pPr>
        <w:pStyle w:val="Titre2"/>
        <w:spacing w:before="0"/>
        <w:jc w:val="both"/>
        <w:rPr>
          <w:rFonts w:ascii="Marianne" w:hAnsi="Marianne"/>
          <w:b/>
          <w:color w:val="auto"/>
          <w:sz w:val="28"/>
          <w:szCs w:val="28"/>
        </w:rPr>
      </w:pPr>
      <w:bookmarkStart w:id="11" w:name="_Toc157601023"/>
      <w:r w:rsidRPr="004D32AC">
        <w:rPr>
          <w:rFonts w:ascii="Marianne" w:hAnsi="Marianne"/>
          <w:b/>
          <w:color w:val="auto"/>
          <w:sz w:val="28"/>
          <w:szCs w:val="28"/>
        </w:rPr>
        <w:t>Que dois-je retenir de cette étude pour ma pratique ?</w:t>
      </w:r>
      <w:bookmarkEnd w:id="11"/>
    </w:p>
    <w:p w14:paraId="446AFB36" w14:textId="77777777" w:rsidR="00E702AA" w:rsidRPr="00E702AA" w:rsidRDefault="00E702AA" w:rsidP="00CD3CA0">
      <w:pPr>
        <w:spacing w:after="0"/>
        <w:jc w:val="both"/>
        <w:rPr>
          <w:rFonts w:ascii="Marianne" w:hAnsi="Marianne" w:cs="Linux Biolinum G"/>
          <w:i/>
          <w:sz w:val="24"/>
          <w:szCs w:val="24"/>
        </w:rPr>
      </w:pPr>
      <w:r w:rsidRPr="00E702AA">
        <w:rPr>
          <w:rFonts w:ascii="Marianne" w:hAnsi="Marianne" w:cs="Linux Biolinum G"/>
          <w:i/>
          <w:sz w:val="24"/>
          <w:szCs w:val="24"/>
        </w:rPr>
        <w:t>Objectifs de cette section :</w:t>
      </w:r>
    </w:p>
    <w:p w14:paraId="57341358" w14:textId="0BCB37E5" w:rsidR="00E702AA" w:rsidRPr="00E702AA" w:rsidRDefault="00E702AA" w:rsidP="00CD3CA0">
      <w:pPr>
        <w:pStyle w:val="Paragraphedeliste"/>
        <w:numPr>
          <w:ilvl w:val="0"/>
          <w:numId w:val="6"/>
        </w:numPr>
        <w:spacing w:after="0"/>
        <w:jc w:val="both"/>
        <w:rPr>
          <w:rFonts w:ascii="Marianne" w:hAnsi="Marianne" w:cs="Linux Biolinum G"/>
          <w:i/>
          <w:sz w:val="24"/>
          <w:szCs w:val="24"/>
        </w:rPr>
      </w:pPr>
      <w:r>
        <w:rPr>
          <w:rFonts w:ascii="Marianne" w:hAnsi="Marianne" w:cs="Linux Biolinum G"/>
          <w:i/>
          <w:sz w:val="24"/>
          <w:szCs w:val="24"/>
        </w:rPr>
        <w:t xml:space="preserve">Conclure, en reprenant et résumant les résultats présentés dans votre </w:t>
      </w:r>
      <w:r w:rsidR="005A21DD">
        <w:rPr>
          <w:rFonts w:ascii="Marianne" w:hAnsi="Marianne" w:cs="Linux Biolinum G"/>
          <w:i/>
          <w:sz w:val="24"/>
          <w:szCs w:val="24"/>
        </w:rPr>
        <w:t>contribution</w:t>
      </w:r>
    </w:p>
    <w:p w14:paraId="791576D7" w14:textId="0D97A9E2" w:rsidR="00E702AA" w:rsidRDefault="00E702AA" w:rsidP="00CD3CA0">
      <w:pPr>
        <w:pStyle w:val="Paragraphedeliste"/>
        <w:numPr>
          <w:ilvl w:val="0"/>
          <w:numId w:val="6"/>
        </w:numPr>
        <w:spacing w:after="0"/>
        <w:jc w:val="both"/>
        <w:rPr>
          <w:rFonts w:ascii="Marianne" w:hAnsi="Marianne" w:cs="Linux Biolinum G"/>
          <w:i/>
          <w:sz w:val="24"/>
          <w:szCs w:val="24"/>
        </w:rPr>
      </w:pPr>
      <w:r>
        <w:rPr>
          <w:rFonts w:ascii="Marianne" w:hAnsi="Marianne" w:cs="Linux Biolinum G"/>
          <w:i/>
          <w:sz w:val="24"/>
          <w:szCs w:val="24"/>
        </w:rPr>
        <w:t xml:space="preserve">Présenter l’apport potentiel des résultats présentés pour </w:t>
      </w:r>
      <w:r w:rsidRPr="00E702AA">
        <w:rPr>
          <w:rFonts w:ascii="Marianne" w:hAnsi="Marianne" w:cs="Linux Biolinum G"/>
          <w:i/>
          <w:sz w:val="24"/>
          <w:szCs w:val="24"/>
        </w:rPr>
        <w:t>l’enseignement</w:t>
      </w:r>
      <w:r w:rsidR="00B23F4A">
        <w:rPr>
          <w:rFonts w:ascii="Marianne" w:hAnsi="Marianne" w:cs="Linux Biolinum G"/>
          <w:i/>
          <w:sz w:val="24"/>
          <w:szCs w:val="24"/>
        </w:rPr>
        <w:t>, l’éducation</w:t>
      </w:r>
      <w:r w:rsidRPr="00E702AA">
        <w:rPr>
          <w:rFonts w:ascii="Marianne" w:hAnsi="Marianne" w:cs="Linux Biolinum G"/>
          <w:i/>
          <w:sz w:val="24"/>
          <w:szCs w:val="24"/>
        </w:rPr>
        <w:t xml:space="preserve"> et l’apprentissage</w:t>
      </w:r>
      <w:r>
        <w:rPr>
          <w:rFonts w:ascii="Marianne" w:hAnsi="Marianne" w:cs="Linux Biolinum G"/>
          <w:i/>
          <w:sz w:val="24"/>
          <w:szCs w:val="24"/>
        </w:rPr>
        <w:t>, du point de vue des différents acteurs du monde éducatif mais aussi de la recherche scientifique</w:t>
      </w:r>
    </w:p>
    <w:p w14:paraId="64B95590" w14:textId="6C1FE518" w:rsidR="005F7E26" w:rsidRDefault="00E702AA" w:rsidP="00CD3CA0">
      <w:pPr>
        <w:pStyle w:val="Paragraphedeliste"/>
        <w:numPr>
          <w:ilvl w:val="0"/>
          <w:numId w:val="6"/>
        </w:numPr>
        <w:spacing w:after="0"/>
        <w:jc w:val="both"/>
        <w:rPr>
          <w:rFonts w:ascii="Marianne" w:hAnsi="Marianne" w:cs="Linux Biolinum G"/>
          <w:i/>
          <w:sz w:val="24"/>
          <w:szCs w:val="24"/>
        </w:rPr>
      </w:pPr>
      <w:r>
        <w:rPr>
          <w:rFonts w:ascii="Marianne" w:hAnsi="Marianne" w:cs="Linux Biolinum G"/>
          <w:i/>
          <w:sz w:val="24"/>
          <w:szCs w:val="24"/>
        </w:rPr>
        <w:t>Proposer des pistes de réflexion</w:t>
      </w:r>
      <w:r w:rsidR="00B97A56">
        <w:rPr>
          <w:rFonts w:ascii="Marianne" w:hAnsi="Marianne" w:cs="Linux Biolinum G"/>
          <w:i/>
          <w:sz w:val="24"/>
          <w:szCs w:val="24"/>
        </w:rPr>
        <w:t xml:space="preserve"> autour de vos questions de recherche et les résultats obtenus</w:t>
      </w:r>
    </w:p>
    <w:p w14:paraId="70144E79" w14:textId="77777777" w:rsidR="00E702AA" w:rsidRDefault="00E702AA" w:rsidP="00CD3CA0">
      <w:pPr>
        <w:spacing w:after="0"/>
        <w:jc w:val="both"/>
        <w:rPr>
          <w:rFonts w:ascii="Marianne" w:hAnsi="Marianne" w:cs="Linux Biolinum G"/>
          <w:sz w:val="24"/>
          <w:szCs w:val="24"/>
        </w:rPr>
      </w:pPr>
    </w:p>
    <w:p w14:paraId="2E5A62C8" w14:textId="767B37B0" w:rsidR="00E702AA" w:rsidRPr="00AE30BF" w:rsidRDefault="00E702AA" w:rsidP="00CD3CA0">
      <w:pPr>
        <w:spacing w:after="0"/>
        <w:jc w:val="both"/>
        <w:rPr>
          <w:rFonts w:ascii="Marianne" w:hAnsi="Marianne" w:cs="Linux Biolinum G"/>
          <w:i/>
          <w:sz w:val="24"/>
          <w:szCs w:val="24"/>
        </w:rPr>
      </w:pPr>
      <w:r w:rsidRPr="00AE30BF">
        <w:rPr>
          <w:rFonts w:ascii="Marianne" w:hAnsi="Marianne" w:cs="Linux Biolinum G"/>
          <w:i/>
          <w:sz w:val="24"/>
          <w:szCs w:val="24"/>
        </w:rPr>
        <w:t xml:space="preserve"> (Exemple)</w:t>
      </w:r>
    </w:p>
    <w:p w14:paraId="351458D1" w14:textId="77777777" w:rsidR="005F7E26" w:rsidRPr="004D32AC" w:rsidRDefault="005F7E26" w:rsidP="00CD3CA0">
      <w:pPr>
        <w:pStyle w:val="Paragraphedeliste"/>
        <w:numPr>
          <w:ilvl w:val="0"/>
          <w:numId w:val="3"/>
        </w:numPr>
        <w:spacing w:after="0"/>
        <w:ind w:left="426" w:hanging="142"/>
        <w:jc w:val="both"/>
        <w:rPr>
          <w:rFonts w:ascii="Marianne" w:hAnsi="Marianne" w:cs="Linux Biolinum G"/>
          <w:sz w:val="24"/>
          <w:szCs w:val="24"/>
        </w:rPr>
      </w:pPr>
      <w:r w:rsidRPr="004D32AC">
        <w:rPr>
          <w:rFonts w:ascii="Marianne" w:hAnsi="Marianne" w:cs="Linux Biolinum G"/>
          <w:sz w:val="24"/>
          <w:szCs w:val="24"/>
        </w:rPr>
        <w:lastRenderedPageBreak/>
        <w:t>Une évaluation fine des compétences en lecture devrait tenir compte non seulement de la précision du décodage et de la vitesse de lecture, mais aussi du phrasé (par exemple la capacité à respecter la syntaxe par un usage approprié de pauses pendant la lecture) et de l’expressivité (par exemple la capacité à moduler sa voix en fonction du type de phrase, à accentuer certains mots pour les mettre en valeur) au cours de lectures à haute voix.</w:t>
      </w:r>
    </w:p>
    <w:p w14:paraId="68A02C28" w14:textId="77777777" w:rsidR="005F7E26" w:rsidRPr="004D32AC" w:rsidRDefault="005F7E26" w:rsidP="00CD3CA0">
      <w:pPr>
        <w:spacing w:after="0"/>
        <w:ind w:left="426" w:hanging="142"/>
        <w:jc w:val="both"/>
        <w:rPr>
          <w:rFonts w:ascii="Marianne" w:hAnsi="Marianne" w:cs="Linux Biolinum G"/>
          <w:sz w:val="24"/>
          <w:szCs w:val="24"/>
        </w:rPr>
      </w:pPr>
    </w:p>
    <w:p w14:paraId="63CAD963" w14:textId="77777777" w:rsidR="005F7E26" w:rsidRPr="004D32AC" w:rsidRDefault="005F7E26" w:rsidP="00CD3CA0">
      <w:pPr>
        <w:pStyle w:val="Paragraphedeliste"/>
        <w:numPr>
          <w:ilvl w:val="0"/>
          <w:numId w:val="3"/>
        </w:numPr>
        <w:spacing w:after="0"/>
        <w:ind w:left="426" w:hanging="142"/>
        <w:jc w:val="both"/>
        <w:rPr>
          <w:rFonts w:ascii="Marianne" w:hAnsi="Marianne" w:cs="Linux Biolinum G"/>
          <w:sz w:val="24"/>
          <w:szCs w:val="24"/>
        </w:rPr>
      </w:pPr>
      <w:r w:rsidRPr="004D32AC">
        <w:rPr>
          <w:rFonts w:ascii="Marianne" w:hAnsi="Marianne" w:cs="Linux Biolinum G"/>
          <w:sz w:val="24"/>
          <w:szCs w:val="24"/>
        </w:rPr>
        <w:t>La grille d’évaluation EMDF que nous proposons (</w:t>
      </w:r>
      <w:proofErr w:type="spellStart"/>
      <w:r w:rsidRPr="004D32AC">
        <w:rPr>
          <w:rFonts w:ascii="Marianne" w:hAnsi="Marianne" w:cs="Linux Biolinum G"/>
          <w:sz w:val="24"/>
          <w:szCs w:val="24"/>
        </w:rPr>
        <w:t>Godde</w:t>
      </w:r>
      <w:proofErr w:type="spellEnd"/>
      <w:r w:rsidRPr="004D32AC">
        <w:rPr>
          <w:rFonts w:ascii="Marianne" w:hAnsi="Marianne" w:cs="Linux Biolinum G"/>
          <w:sz w:val="24"/>
          <w:szCs w:val="24"/>
        </w:rPr>
        <w:t xml:space="preserve"> </w:t>
      </w:r>
      <w:r w:rsidRPr="004D32AC">
        <w:rPr>
          <w:rFonts w:ascii="Marianne" w:hAnsi="Marianne" w:cs="Linux Biolinum G"/>
          <w:i/>
          <w:sz w:val="24"/>
          <w:szCs w:val="24"/>
        </w:rPr>
        <w:t>et al.</w:t>
      </w:r>
      <w:r w:rsidRPr="004D32AC">
        <w:rPr>
          <w:rFonts w:ascii="Marianne" w:hAnsi="Marianne" w:cs="Linux Biolinum G"/>
          <w:sz w:val="24"/>
          <w:szCs w:val="24"/>
        </w:rPr>
        <w:t>, sous presse) est utilisable par les enseignants dans le cadre d’une évaluation des compétences en lecture. Cette grille peut également servir aux élèves comme outil d’auto-évaluation leur permettant de visualiser ce qui est attendu d’eux en lecture à haute voix.</w:t>
      </w:r>
    </w:p>
    <w:p w14:paraId="7802A984" w14:textId="77777777" w:rsidR="005F7E26" w:rsidRPr="004D32AC" w:rsidRDefault="005F7E26" w:rsidP="00CD3CA0">
      <w:pPr>
        <w:spacing w:after="0"/>
        <w:ind w:left="426" w:hanging="142"/>
        <w:jc w:val="both"/>
        <w:rPr>
          <w:rFonts w:ascii="Marianne" w:hAnsi="Marianne" w:cs="Linux Biolinum G"/>
          <w:sz w:val="24"/>
          <w:szCs w:val="24"/>
        </w:rPr>
      </w:pPr>
    </w:p>
    <w:p w14:paraId="192E2524" w14:textId="77777777" w:rsidR="005F7E26" w:rsidRPr="004D32AC" w:rsidRDefault="005F7E26" w:rsidP="00CD3CA0">
      <w:pPr>
        <w:pStyle w:val="Paragraphedeliste"/>
        <w:numPr>
          <w:ilvl w:val="0"/>
          <w:numId w:val="3"/>
        </w:numPr>
        <w:spacing w:after="0"/>
        <w:ind w:left="426" w:hanging="142"/>
        <w:jc w:val="both"/>
        <w:rPr>
          <w:rFonts w:ascii="Marianne" w:hAnsi="Marianne" w:cs="Linux Biolinum G"/>
          <w:sz w:val="24"/>
          <w:szCs w:val="24"/>
        </w:rPr>
      </w:pPr>
      <w:r w:rsidRPr="004D32AC">
        <w:rPr>
          <w:rFonts w:ascii="Marianne" w:hAnsi="Marianne" w:cs="Linux Biolinum G"/>
          <w:sz w:val="24"/>
          <w:szCs w:val="24"/>
        </w:rPr>
        <w:t>Au-delà de l’évaluation, faire lire l’élève à haute voix en portant attention aux marqueurs prosodiques – phrasé et expressivité – permet dès le début de l’apprentissage de porter l’attention sur la compréhension. Ce travail est particulièrement important du CE1 au CM1, période durant laquelle ces compétences se développent rapidement, mais n’en demeure pas moins utile au-delà de l’école élémentaire, lorsque les textes deviennent de plus en plus complexes.</w:t>
      </w:r>
    </w:p>
    <w:p w14:paraId="1A53970B" w14:textId="77777777" w:rsidR="005F7E26" w:rsidRPr="004D32AC" w:rsidRDefault="005F7E26" w:rsidP="00CD3CA0">
      <w:pPr>
        <w:spacing w:after="0"/>
        <w:ind w:left="426" w:hanging="142"/>
        <w:jc w:val="both"/>
        <w:rPr>
          <w:rFonts w:ascii="Marianne" w:hAnsi="Marianne" w:cs="Linux Biolinum G"/>
          <w:sz w:val="24"/>
          <w:szCs w:val="24"/>
        </w:rPr>
      </w:pPr>
    </w:p>
    <w:p w14:paraId="13D646FB" w14:textId="77777777" w:rsidR="005F7E26" w:rsidRPr="004D32AC" w:rsidRDefault="005F7E26" w:rsidP="00CD3CA0">
      <w:pPr>
        <w:pStyle w:val="Paragraphedeliste"/>
        <w:numPr>
          <w:ilvl w:val="0"/>
          <w:numId w:val="3"/>
        </w:numPr>
        <w:spacing w:after="0"/>
        <w:ind w:left="426" w:hanging="142"/>
        <w:jc w:val="both"/>
        <w:rPr>
          <w:rFonts w:ascii="Marianne" w:hAnsi="Marianne" w:cs="Linux Biolinum G"/>
          <w:sz w:val="24"/>
          <w:szCs w:val="24"/>
        </w:rPr>
      </w:pPr>
      <w:r w:rsidRPr="004D32AC">
        <w:rPr>
          <w:rFonts w:ascii="Marianne" w:hAnsi="Marianne" w:cs="Linux Biolinum G"/>
          <w:sz w:val="24"/>
          <w:szCs w:val="24"/>
        </w:rPr>
        <w:t>L’enseignement explicite du phrasé et de l’expressivité, comme celui du rythme et des nuances en musique, pourrait aider les élèves à progresser en lecture et en compréhension écrite. Cet enseignement pourrait comporter des temps de modélisations, où l’enseignant fait entendre aux élèves une lecture expressive, des temps d’analyse pour expliciter ce qui rend une lecture expressive, et des temps d’entrainement.</w:t>
      </w:r>
    </w:p>
    <w:p w14:paraId="1E6DD7B0" w14:textId="77777777" w:rsidR="005F7E26" w:rsidRPr="004D32AC" w:rsidRDefault="005F7E26" w:rsidP="00CD3CA0">
      <w:pPr>
        <w:spacing w:after="0"/>
        <w:ind w:left="426" w:hanging="142"/>
        <w:jc w:val="both"/>
        <w:rPr>
          <w:rFonts w:ascii="Marianne" w:hAnsi="Marianne" w:cs="Linux Biolinum G"/>
          <w:sz w:val="24"/>
          <w:szCs w:val="24"/>
        </w:rPr>
      </w:pPr>
    </w:p>
    <w:p w14:paraId="76F83FDE" w14:textId="77777777" w:rsidR="00931860" w:rsidRPr="004D32AC" w:rsidRDefault="005F7E26" w:rsidP="00CD3CA0">
      <w:pPr>
        <w:pStyle w:val="Paragraphedeliste"/>
        <w:numPr>
          <w:ilvl w:val="0"/>
          <w:numId w:val="3"/>
        </w:numPr>
        <w:spacing w:after="0"/>
        <w:ind w:left="426" w:hanging="142"/>
        <w:jc w:val="both"/>
        <w:rPr>
          <w:rFonts w:ascii="Marianne" w:hAnsi="Marianne" w:cs="Linux Biolinum G"/>
          <w:sz w:val="24"/>
          <w:szCs w:val="24"/>
        </w:rPr>
      </w:pPr>
      <w:r w:rsidRPr="004D32AC">
        <w:rPr>
          <w:rFonts w:ascii="Marianne" w:hAnsi="Marianne" w:cs="Linux Biolinum G"/>
          <w:sz w:val="24"/>
          <w:szCs w:val="24"/>
        </w:rPr>
        <w:t>Un entrainement régulier à la lecture à haute voix peut paraitre difficile et fastidieux à mettre en œuvre dans les classes. Des outils numériques proposant des exercices de lecture en autonomie pourraient faciliter cette mise en œuvre, comme le karaoké de lecture ELARGIR, actuellement développé dans le cadre du projet e-Fran Fluence. L’utilisation d’un tel outil permet un travail individuel et en autonomie d’un ou de plusieurs élèves simultanément.</w:t>
      </w:r>
    </w:p>
    <w:p w14:paraId="2CB72C0C" w14:textId="77777777" w:rsidR="00104CB9" w:rsidRPr="00AB7755" w:rsidRDefault="00104CB9" w:rsidP="00CD3CA0">
      <w:pPr>
        <w:autoSpaceDE w:val="0"/>
        <w:autoSpaceDN w:val="0"/>
        <w:adjustRightInd w:val="0"/>
        <w:spacing w:after="0" w:line="240" w:lineRule="auto"/>
        <w:jc w:val="both"/>
        <w:rPr>
          <w:rFonts w:ascii="Marianne" w:hAnsi="Marianne" w:cs="Linux Biolinum G"/>
          <w:b/>
          <w:color w:val="000000"/>
          <w:sz w:val="29"/>
          <w:szCs w:val="29"/>
        </w:rPr>
      </w:pPr>
    </w:p>
    <w:p w14:paraId="0A21A0B4" w14:textId="77777777" w:rsidR="00EB798F" w:rsidRPr="004D32AC" w:rsidRDefault="00EB798F" w:rsidP="00CD3CA0">
      <w:pPr>
        <w:pStyle w:val="Titre2"/>
        <w:spacing w:before="0"/>
        <w:jc w:val="both"/>
        <w:rPr>
          <w:rFonts w:ascii="Marianne" w:hAnsi="Marianne"/>
          <w:b/>
          <w:color w:val="auto"/>
          <w:sz w:val="28"/>
          <w:szCs w:val="28"/>
        </w:rPr>
      </w:pPr>
      <w:bookmarkStart w:id="12" w:name="_Toc157601024"/>
      <w:r w:rsidRPr="004D32AC">
        <w:rPr>
          <w:rFonts w:ascii="Marianne" w:hAnsi="Marianne"/>
          <w:b/>
          <w:color w:val="auto"/>
          <w:sz w:val="28"/>
          <w:szCs w:val="28"/>
        </w:rPr>
        <w:t>Références</w:t>
      </w:r>
      <w:bookmarkEnd w:id="12"/>
    </w:p>
    <w:p w14:paraId="471ED2C9" w14:textId="284BC34D" w:rsidR="00104CB9" w:rsidRPr="00AE30BF" w:rsidRDefault="00AE30BF" w:rsidP="00CD3CA0">
      <w:pPr>
        <w:autoSpaceDE w:val="0"/>
        <w:autoSpaceDN w:val="0"/>
        <w:adjustRightInd w:val="0"/>
        <w:spacing w:after="0" w:line="240" w:lineRule="auto"/>
        <w:jc w:val="both"/>
        <w:rPr>
          <w:rFonts w:ascii="Marianne" w:hAnsi="Marianne" w:cs="Linux Biolinum G"/>
          <w:i/>
          <w:color w:val="000000"/>
          <w:sz w:val="24"/>
          <w:szCs w:val="24"/>
        </w:rPr>
      </w:pPr>
      <w:r w:rsidRPr="00AE30BF">
        <w:rPr>
          <w:rFonts w:ascii="Marianne" w:hAnsi="Marianne" w:cs="Linux Biolinum G"/>
          <w:i/>
          <w:color w:val="000000"/>
          <w:sz w:val="24"/>
          <w:szCs w:val="24"/>
        </w:rPr>
        <w:t>(Exemple)</w:t>
      </w:r>
    </w:p>
    <w:p w14:paraId="0489481C" w14:textId="27C0B10F" w:rsidR="00E10E0D" w:rsidRPr="004E7460" w:rsidRDefault="00EB798F" w:rsidP="00CD3CA0">
      <w:pPr>
        <w:autoSpaceDE w:val="0"/>
        <w:autoSpaceDN w:val="0"/>
        <w:adjustRightInd w:val="0"/>
        <w:spacing w:after="0" w:line="240" w:lineRule="auto"/>
        <w:ind w:left="227" w:hanging="227"/>
        <w:jc w:val="both"/>
        <w:rPr>
          <w:rFonts w:ascii="Marianne" w:hAnsi="Marianne" w:cs="Linux Biolinum G"/>
          <w:color w:val="544DE1"/>
          <w:sz w:val="20"/>
          <w:szCs w:val="20"/>
        </w:rPr>
      </w:pPr>
      <w:r w:rsidRPr="004D32AC">
        <w:rPr>
          <w:rFonts w:ascii="Marianne" w:hAnsi="Marianne" w:cs="Linux Biolinum G"/>
          <w:color w:val="000000"/>
          <w:sz w:val="20"/>
          <w:szCs w:val="20"/>
        </w:rPr>
        <w:lastRenderedPageBreak/>
        <w:t>Alvarez-</w:t>
      </w:r>
      <w:proofErr w:type="spellStart"/>
      <w:r w:rsidRPr="004D32AC">
        <w:rPr>
          <w:rFonts w:ascii="Marianne" w:hAnsi="Marianne" w:cs="Linux Biolinum G"/>
          <w:color w:val="000000"/>
          <w:sz w:val="20"/>
          <w:szCs w:val="20"/>
        </w:rPr>
        <w:t>Canizo</w:t>
      </w:r>
      <w:proofErr w:type="spellEnd"/>
      <w:r w:rsidRPr="004D32AC">
        <w:rPr>
          <w:rFonts w:ascii="Marianne" w:hAnsi="Marianne" w:cs="Linux Biolinum G"/>
          <w:color w:val="000000"/>
          <w:sz w:val="20"/>
          <w:szCs w:val="20"/>
        </w:rPr>
        <w:t xml:space="preserve">, M., Cueva, E., </w:t>
      </w:r>
      <w:proofErr w:type="spellStart"/>
      <w:r w:rsidR="00BD6366" w:rsidRPr="004D32AC">
        <w:rPr>
          <w:rFonts w:ascii="Marianne" w:hAnsi="Marianne" w:cs="Linux Biolinum G"/>
          <w:color w:val="000000"/>
          <w:sz w:val="20"/>
          <w:szCs w:val="20"/>
        </w:rPr>
        <w:t>Cuetos</w:t>
      </w:r>
      <w:proofErr w:type="spellEnd"/>
      <w:r w:rsidR="00BD6366" w:rsidRPr="004D32AC">
        <w:rPr>
          <w:rFonts w:ascii="Marianne" w:hAnsi="Marianne" w:cs="Linux Biolinum G"/>
          <w:color w:val="000000"/>
          <w:sz w:val="20"/>
          <w:szCs w:val="20"/>
        </w:rPr>
        <w:t>, F. et</w:t>
      </w:r>
      <w:r w:rsidRPr="004D32AC">
        <w:rPr>
          <w:rFonts w:ascii="Marianne" w:hAnsi="Marianne" w:cs="Linux Biolinum G"/>
          <w:color w:val="000000"/>
          <w:sz w:val="20"/>
          <w:szCs w:val="20"/>
        </w:rPr>
        <w:t xml:space="preserve"> Suarez-Coalla, P. (2020). </w:t>
      </w:r>
      <w:r w:rsidRPr="004D32AC">
        <w:rPr>
          <w:rFonts w:ascii="Marianne" w:hAnsi="Marianne" w:cs="Linux Biolinum G"/>
          <w:color w:val="000000"/>
          <w:sz w:val="20"/>
          <w:szCs w:val="20"/>
          <w:lang w:val="en-US"/>
        </w:rPr>
        <w:t>Reading fluency and reading</w:t>
      </w:r>
      <w:r w:rsidR="004D32AC" w:rsidRPr="004D32AC">
        <w:rPr>
          <w:rFonts w:ascii="Marianne" w:hAnsi="Marianne" w:cs="Linux Biolinum G"/>
          <w:color w:val="000000"/>
          <w:sz w:val="20"/>
          <w:szCs w:val="20"/>
          <w:lang w:val="en-US"/>
        </w:rPr>
        <w:t xml:space="preserve"> </w:t>
      </w:r>
      <w:r w:rsidRPr="004D32AC">
        <w:rPr>
          <w:rFonts w:ascii="Marianne" w:hAnsi="Marianne" w:cs="Linux Biolinum G"/>
          <w:color w:val="000000"/>
          <w:sz w:val="20"/>
          <w:szCs w:val="20"/>
          <w:lang w:val="en-US"/>
        </w:rPr>
        <w:t xml:space="preserve">comprehension in Spanish secondary students. </w:t>
      </w:r>
      <w:proofErr w:type="spellStart"/>
      <w:r w:rsidRPr="004D32AC">
        <w:rPr>
          <w:rFonts w:ascii="Marianne" w:hAnsi="Marianne" w:cs="Linux Biolinum G"/>
          <w:i/>
          <w:color w:val="000000"/>
          <w:sz w:val="20"/>
          <w:szCs w:val="20"/>
          <w:lang w:val="en-US"/>
        </w:rPr>
        <w:t>Psicothema</w:t>
      </w:r>
      <w:proofErr w:type="spellEnd"/>
      <w:r w:rsidRPr="004D32AC">
        <w:rPr>
          <w:rFonts w:ascii="Marianne" w:hAnsi="Marianne" w:cs="Linux Biolinum G"/>
          <w:i/>
          <w:color w:val="000000"/>
          <w:sz w:val="20"/>
          <w:szCs w:val="20"/>
          <w:lang w:val="en-US"/>
        </w:rPr>
        <w:t>, 32</w:t>
      </w:r>
      <w:r w:rsidRPr="004D32AC">
        <w:rPr>
          <w:rFonts w:ascii="Marianne" w:hAnsi="Marianne" w:cs="Linux Biolinum G"/>
          <w:color w:val="000000"/>
          <w:sz w:val="20"/>
          <w:szCs w:val="20"/>
          <w:lang w:val="en-US"/>
        </w:rPr>
        <w:t xml:space="preserve">(1), 75–83. </w:t>
      </w:r>
      <w:r w:rsidR="005407EA">
        <w:fldChar w:fldCharType="begin"/>
      </w:r>
      <w:r w:rsidR="005407EA" w:rsidRPr="005407EA">
        <w:rPr>
          <w:lang w:val="en-US"/>
        </w:rPr>
        <w:instrText xml:space="preserve"> HYPERLINK "https://doi.org/10.7334/psicothema2019.196" </w:instrText>
      </w:r>
      <w:r w:rsidR="005407EA">
        <w:fldChar w:fldCharType="separate"/>
      </w:r>
      <w:r w:rsidR="004E7460" w:rsidRPr="004E7460">
        <w:rPr>
          <w:rStyle w:val="Lienhypertexte"/>
          <w:rFonts w:ascii="Marianne" w:hAnsi="Marianne" w:cs="Linux Biolinum G"/>
          <w:sz w:val="20"/>
          <w:szCs w:val="20"/>
        </w:rPr>
        <w:t>https://doi.org/10.7334/psicothema2019.196</w:t>
      </w:r>
      <w:r w:rsidR="005407EA">
        <w:rPr>
          <w:rStyle w:val="Lienhypertexte"/>
          <w:rFonts w:ascii="Marianne" w:hAnsi="Marianne" w:cs="Linux Biolinum G"/>
          <w:sz w:val="20"/>
          <w:szCs w:val="20"/>
        </w:rPr>
        <w:fldChar w:fldCharType="end"/>
      </w:r>
    </w:p>
    <w:p w14:paraId="219FFA8B" w14:textId="01470B54" w:rsidR="00EB798F" w:rsidRDefault="00BD6366" w:rsidP="00CD3CA0">
      <w:pPr>
        <w:autoSpaceDE w:val="0"/>
        <w:autoSpaceDN w:val="0"/>
        <w:adjustRightInd w:val="0"/>
        <w:spacing w:after="0" w:line="240" w:lineRule="auto"/>
        <w:ind w:left="227" w:hanging="227"/>
        <w:jc w:val="both"/>
        <w:rPr>
          <w:rFonts w:ascii="Marianne" w:hAnsi="Marianne" w:cs="Linux Biolinum G"/>
          <w:color w:val="544DE1"/>
          <w:sz w:val="20"/>
          <w:szCs w:val="20"/>
          <w:lang w:val="en-US"/>
        </w:rPr>
      </w:pPr>
      <w:proofErr w:type="spellStart"/>
      <w:r w:rsidRPr="004E7460">
        <w:rPr>
          <w:rFonts w:ascii="Marianne" w:hAnsi="Marianne" w:cs="Linux Biolinum G"/>
          <w:color w:val="000000"/>
          <w:sz w:val="20"/>
          <w:szCs w:val="20"/>
        </w:rPr>
        <w:t>Dowd</w:t>
      </w:r>
      <w:proofErr w:type="spellEnd"/>
      <w:r w:rsidRPr="004E7460">
        <w:rPr>
          <w:rFonts w:ascii="Marianne" w:hAnsi="Marianne" w:cs="Linux Biolinum G"/>
          <w:color w:val="000000"/>
          <w:sz w:val="20"/>
          <w:szCs w:val="20"/>
        </w:rPr>
        <w:t>, A. J. et</w:t>
      </w:r>
      <w:r w:rsidR="00EB798F" w:rsidRPr="004E7460">
        <w:rPr>
          <w:rFonts w:ascii="Marianne" w:hAnsi="Marianne" w:cs="Linux Biolinum G"/>
          <w:color w:val="000000"/>
          <w:sz w:val="20"/>
          <w:szCs w:val="20"/>
        </w:rPr>
        <w:t xml:space="preserve"> Bartle</w:t>
      </w:r>
      <w:r w:rsidR="00104CB9" w:rsidRPr="004E7460">
        <w:rPr>
          <w:rFonts w:ascii="Marianne" w:hAnsi="Marianne" w:cs="Linux Biolinum G"/>
          <w:color w:val="000000"/>
          <w:sz w:val="20"/>
          <w:szCs w:val="20"/>
        </w:rPr>
        <w:t>tt</w:t>
      </w:r>
      <w:r w:rsidR="00EB798F" w:rsidRPr="004E7460">
        <w:rPr>
          <w:rFonts w:ascii="Marianne" w:hAnsi="Marianne" w:cs="Linux Biolinum G"/>
          <w:color w:val="000000"/>
          <w:sz w:val="20"/>
          <w:szCs w:val="20"/>
        </w:rPr>
        <w:t xml:space="preserve">, L. (2019). </w:t>
      </w:r>
      <w:r w:rsidR="00EB798F" w:rsidRPr="004D32AC">
        <w:rPr>
          <w:rFonts w:ascii="Marianne" w:hAnsi="Marianne" w:cs="Linux Biolinum G"/>
          <w:color w:val="000000"/>
          <w:sz w:val="20"/>
          <w:szCs w:val="20"/>
          <w:lang w:val="en-US"/>
        </w:rPr>
        <w:t>The Need for Speed: Interrogating the Dominance of Oral Reading</w:t>
      </w:r>
      <w:r w:rsidR="004D32AC" w:rsidRPr="004D32AC">
        <w:rPr>
          <w:rFonts w:ascii="Marianne" w:hAnsi="Marianne" w:cs="Linux Biolinum G"/>
          <w:color w:val="000000"/>
          <w:sz w:val="20"/>
          <w:szCs w:val="20"/>
          <w:lang w:val="en-US"/>
        </w:rPr>
        <w:t xml:space="preserve"> </w:t>
      </w:r>
      <w:r w:rsidR="00EB798F" w:rsidRPr="004D32AC">
        <w:rPr>
          <w:rFonts w:ascii="Marianne" w:hAnsi="Marianne" w:cs="Linux Biolinum G"/>
          <w:color w:val="000000"/>
          <w:sz w:val="20"/>
          <w:szCs w:val="20"/>
          <w:lang w:val="en-US"/>
        </w:rPr>
        <w:t>Flu</w:t>
      </w:r>
      <w:r w:rsidR="00104CB9" w:rsidRPr="004D32AC">
        <w:rPr>
          <w:rFonts w:ascii="Marianne" w:hAnsi="Marianne" w:cs="Linux Biolinum G"/>
          <w:color w:val="000000"/>
          <w:sz w:val="20"/>
          <w:szCs w:val="20"/>
          <w:lang w:val="en-US"/>
        </w:rPr>
        <w:t>ency in International Reading Eff</w:t>
      </w:r>
      <w:r w:rsidR="00EB798F" w:rsidRPr="004D32AC">
        <w:rPr>
          <w:rFonts w:ascii="Marianne" w:hAnsi="Marianne" w:cs="Linux Biolinum G"/>
          <w:color w:val="000000"/>
          <w:sz w:val="20"/>
          <w:szCs w:val="20"/>
          <w:lang w:val="en-US"/>
        </w:rPr>
        <w:t xml:space="preserve">orts. </w:t>
      </w:r>
      <w:r w:rsidR="00EB798F" w:rsidRPr="004D32AC">
        <w:rPr>
          <w:rFonts w:ascii="Marianne" w:hAnsi="Marianne" w:cs="Linux Biolinum G"/>
          <w:i/>
          <w:color w:val="000000"/>
          <w:sz w:val="20"/>
          <w:szCs w:val="20"/>
          <w:lang w:val="en-US"/>
        </w:rPr>
        <w:t>Comparative Education Review, 63</w:t>
      </w:r>
      <w:r w:rsidR="00EB798F" w:rsidRPr="004D32AC">
        <w:rPr>
          <w:rFonts w:ascii="Marianne" w:hAnsi="Marianne" w:cs="Linux Biolinum G"/>
          <w:color w:val="000000"/>
          <w:sz w:val="20"/>
          <w:szCs w:val="20"/>
          <w:lang w:val="en-US"/>
        </w:rPr>
        <w:t xml:space="preserve">(2), 189–212. </w:t>
      </w:r>
      <w:r w:rsidR="005407EA">
        <w:fldChar w:fldCharType="begin"/>
      </w:r>
      <w:r w:rsidR="005407EA" w:rsidRPr="005407EA">
        <w:rPr>
          <w:lang w:val="en-US"/>
        </w:rPr>
        <w:instrText xml:space="preserve"> HYPERLINK "https://doi.org/10.1086/702612" </w:instrText>
      </w:r>
      <w:r w:rsidR="005407EA">
        <w:fldChar w:fldCharType="separate"/>
      </w:r>
      <w:r w:rsidR="004E7460" w:rsidRPr="0079021C">
        <w:rPr>
          <w:rStyle w:val="Lienhypertexte"/>
          <w:rFonts w:ascii="Marianne" w:hAnsi="Marianne" w:cs="Linux Biolinum G"/>
          <w:sz w:val="20"/>
          <w:szCs w:val="20"/>
          <w:lang w:val="en-US"/>
        </w:rPr>
        <w:t>https://doi.org/10.1086/702612</w:t>
      </w:r>
      <w:r w:rsidR="005407EA">
        <w:rPr>
          <w:rStyle w:val="Lienhypertexte"/>
          <w:rFonts w:ascii="Marianne" w:hAnsi="Marianne" w:cs="Linux Biolinum G"/>
          <w:sz w:val="20"/>
          <w:szCs w:val="20"/>
          <w:lang w:val="en-US"/>
        </w:rPr>
        <w:fldChar w:fldCharType="end"/>
      </w:r>
    </w:p>
    <w:p w14:paraId="115B6BF5" w14:textId="77777777" w:rsidR="004D32AC" w:rsidRPr="004D32AC" w:rsidRDefault="00EB798F" w:rsidP="00CD3CA0">
      <w:pPr>
        <w:autoSpaceDE w:val="0"/>
        <w:autoSpaceDN w:val="0"/>
        <w:adjustRightInd w:val="0"/>
        <w:spacing w:after="0" w:line="240" w:lineRule="auto"/>
        <w:ind w:left="227" w:hanging="227"/>
        <w:jc w:val="both"/>
        <w:rPr>
          <w:rFonts w:ascii="Marianne" w:hAnsi="Marianne" w:cs="Linux Biolinum G"/>
          <w:i/>
          <w:color w:val="000000"/>
          <w:sz w:val="20"/>
          <w:szCs w:val="20"/>
          <w:lang w:val="en-US"/>
        </w:rPr>
      </w:pPr>
      <w:proofErr w:type="spellStart"/>
      <w:r w:rsidRPr="004D32AC">
        <w:rPr>
          <w:rFonts w:ascii="Marianne" w:hAnsi="Marianne" w:cs="Linux Biolinum G"/>
          <w:color w:val="000000"/>
          <w:sz w:val="20"/>
          <w:szCs w:val="20"/>
          <w:lang w:val="en-US"/>
        </w:rPr>
        <w:t>Dowhower</w:t>
      </w:r>
      <w:proofErr w:type="spellEnd"/>
      <w:r w:rsidRPr="004D32AC">
        <w:rPr>
          <w:rFonts w:ascii="Marianne" w:hAnsi="Marianne" w:cs="Linux Biolinum G"/>
          <w:color w:val="000000"/>
          <w:sz w:val="20"/>
          <w:szCs w:val="20"/>
          <w:lang w:val="en-US"/>
        </w:rPr>
        <w:t>, S. L. (1991). Spe</w:t>
      </w:r>
      <w:r w:rsidR="00104CB9" w:rsidRPr="004D32AC">
        <w:rPr>
          <w:rFonts w:ascii="Marianne" w:hAnsi="Marianne" w:cs="Linux Biolinum G"/>
          <w:color w:val="000000"/>
          <w:sz w:val="20"/>
          <w:szCs w:val="20"/>
          <w:lang w:val="en-US"/>
        </w:rPr>
        <w:t>aking of prosody: Fluency’s unatt</w:t>
      </w:r>
      <w:r w:rsidRPr="004D32AC">
        <w:rPr>
          <w:rFonts w:ascii="Marianne" w:hAnsi="Marianne" w:cs="Linux Biolinum G"/>
          <w:color w:val="000000"/>
          <w:sz w:val="20"/>
          <w:szCs w:val="20"/>
          <w:lang w:val="en-US"/>
        </w:rPr>
        <w:t xml:space="preserve">ended bedfellow. </w:t>
      </w:r>
      <w:r w:rsidRPr="004D32AC">
        <w:rPr>
          <w:rFonts w:ascii="Marianne" w:hAnsi="Marianne" w:cs="Linux Biolinum G"/>
          <w:i/>
          <w:color w:val="000000"/>
          <w:sz w:val="20"/>
          <w:szCs w:val="20"/>
          <w:lang w:val="en-US"/>
        </w:rPr>
        <w:t>Theory</w:t>
      </w:r>
    </w:p>
    <w:p w14:paraId="7B495816" w14:textId="60904F71" w:rsidR="00EB798F" w:rsidRPr="00FA6B22" w:rsidRDefault="00EB798F" w:rsidP="00CD3CA0">
      <w:pPr>
        <w:autoSpaceDE w:val="0"/>
        <w:autoSpaceDN w:val="0"/>
        <w:adjustRightInd w:val="0"/>
        <w:spacing w:after="0" w:line="240" w:lineRule="auto"/>
        <w:ind w:left="227" w:hanging="227"/>
        <w:jc w:val="both"/>
        <w:rPr>
          <w:rFonts w:ascii="Marianne" w:hAnsi="Marianne" w:cs="Linux Biolinum G"/>
          <w:color w:val="544DE1"/>
          <w:sz w:val="20"/>
          <w:szCs w:val="20"/>
          <w:lang w:val="en-US"/>
        </w:rPr>
      </w:pPr>
      <w:r w:rsidRPr="004D32AC">
        <w:rPr>
          <w:rFonts w:ascii="Marianne" w:hAnsi="Marianne" w:cs="Linux Biolinum G"/>
          <w:i/>
          <w:color w:val="000000"/>
          <w:sz w:val="20"/>
          <w:szCs w:val="20"/>
          <w:lang w:val="en-US"/>
        </w:rPr>
        <w:t>into practice</w:t>
      </w:r>
      <w:r w:rsidR="00104CB9" w:rsidRPr="004D32AC">
        <w:rPr>
          <w:rFonts w:ascii="Marianne" w:hAnsi="Marianne" w:cs="Linux Biolinum G"/>
          <w:i/>
          <w:color w:val="000000"/>
          <w:sz w:val="20"/>
          <w:szCs w:val="20"/>
          <w:lang w:val="en-US"/>
        </w:rPr>
        <w:t xml:space="preserve">, </w:t>
      </w:r>
      <w:r w:rsidRPr="004D32AC">
        <w:rPr>
          <w:rFonts w:ascii="Marianne" w:hAnsi="Marianne" w:cs="Linux Biolinum G"/>
          <w:i/>
          <w:color w:val="000000"/>
          <w:sz w:val="20"/>
          <w:szCs w:val="20"/>
          <w:lang w:val="en-US"/>
        </w:rPr>
        <w:t>30</w:t>
      </w:r>
      <w:r w:rsidR="00104CB9" w:rsidRPr="004D32AC">
        <w:rPr>
          <w:rFonts w:ascii="Marianne" w:hAnsi="Marianne" w:cs="Linux Biolinum G"/>
          <w:color w:val="000000"/>
          <w:sz w:val="20"/>
          <w:szCs w:val="20"/>
          <w:lang w:val="en-US"/>
        </w:rPr>
        <w:t xml:space="preserve">(3), </w:t>
      </w:r>
      <w:r w:rsidRPr="004D32AC">
        <w:rPr>
          <w:rFonts w:ascii="Marianne" w:hAnsi="Marianne" w:cs="Linux Biolinum G"/>
          <w:color w:val="000000"/>
          <w:sz w:val="20"/>
          <w:szCs w:val="20"/>
          <w:lang w:val="en-US"/>
        </w:rPr>
        <w:t xml:space="preserve">165–175. </w:t>
      </w:r>
      <w:r w:rsidR="005407EA">
        <w:fldChar w:fldCharType="begin"/>
      </w:r>
      <w:r w:rsidR="005407EA" w:rsidRPr="005407EA">
        <w:rPr>
          <w:lang w:val="en-US"/>
        </w:rPr>
        <w:instrText xml:space="preserve"> HYPERLINK "https://doi.org/10.1080/00405849109543497" </w:instrText>
      </w:r>
      <w:r w:rsidR="005407EA">
        <w:fldChar w:fldCharType="separate"/>
      </w:r>
      <w:r w:rsidR="004E7460" w:rsidRPr="00FA6B22">
        <w:rPr>
          <w:rStyle w:val="Lienhypertexte"/>
          <w:rFonts w:ascii="Marianne" w:hAnsi="Marianne" w:cs="Linux Biolinum G"/>
          <w:sz w:val="20"/>
          <w:szCs w:val="20"/>
          <w:lang w:val="en-US"/>
        </w:rPr>
        <w:t>https://doi.org/10.1080/00405849109543497</w:t>
      </w:r>
      <w:r w:rsidR="005407EA">
        <w:rPr>
          <w:rStyle w:val="Lienhypertexte"/>
          <w:rFonts w:ascii="Marianne" w:hAnsi="Marianne" w:cs="Linux Biolinum G"/>
          <w:sz w:val="20"/>
          <w:szCs w:val="20"/>
          <w:lang w:val="en-US"/>
        </w:rPr>
        <w:fldChar w:fldCharType="end"/>
      </w:r>
    </w:p>
    <w:p w14:paraId="47C54C23" w14:textId="09BC4D4B" w:rsidR="00EB798F" w:rsidRPr="00FA6B22" w:rsidRDefault="00EB798F" w:rsidP="00CD3CA0">
      <w:pPr>
        <w:autoSpaceDE w:val="0"/>
        <w:autoSpaceDN w:val="0"/>
        <w:adjustRightInd w:val="0"/>
        <w:spacing w:after="0" w:line="240" w:lineRule="auto"/>
        <w:ind w:left="227" w:hanging="227"/>
        <w:jc w:val="both"/>
        <w:rPr>
          <w:rFonts w:ascii="Marianne" w:hAnsi="Marianne" w:cs="Linux Biolinum G"/>
          <w:color w:val="544DE1"/>
          <w:sz w:val="20"/>
          <w:szCs w:val="20"/>
          <w:lang w:val="en-US"/>
        </w:rPr>
      </w:pPr>
      <w:r w:rsidRPr="005407EA">
        <w:rPr>
          <w:rFonts w:ascii="Marianne" w:hAnsi="Marianne" w:cs="Linux Biolinum G"/>
          <w:color w:val="000000"/>
          <w:sz w:val="20"/>
          <w:szCs w:val="20"/>
          <w:lang w:val="en-US"/>
        </w:rPr>
        <w:t>Godde, E., Bailly, G.</w:t>
      </w:r>
      <w:r w:rsidR="00BD6366" w:rsidRPr="005407EA">
        <w:rPr>
          <w:rFonts w:ascii="Marianne" w:hAnsi="Marianne" w:cs="Linux Biolinum G"/>
          <w:color w:val="000000"/>
          <w:sz w:val="20"/>
          <w:szCs w:val="20"/>
          <w:lang w:val="en-US"/>
        </w:rPr>
        <w:t xml:space="preserve"> et</w:t>
      </w:r>
      <w:r w:rsidRPr="005407EA">
        <w:rPr>
          <w:rFonts w:ascii="Marianne" w:hAnsi="Marianne" w:cs="Linux Biolinum G"/>
          <w:color w:val="000000"/>
          <w:sz w:val="20"/>
          <w:szCs w:val="20"/>
          <w:lang w:val="en-US"/>
        </w:rPr>
        <w:t xml:space="preserve"> Bosse, M.-L. (2019). </w:t>
      </w:r>
      <w:r w:rsidRPr="004D32AC">
        <w:rPr>
          <w:rFonts w:ascii="Marianne" w:hAnsi="Marianne" w:cs="Linux Biolinum G"/>
          <w:color w:val="000000"/>
          <w:sz w:val="20"/>
          <w:szCs w:val="20"/>
          <w:lang w:val="en-US"/>
        </w:rPr>
        <w:t>Reading Prosody Development: Automatic Assessment</w:t>
      </w:r>
      <w:r w:rsidR="004D32AC" w:rsidRPr="004D32AC">
        <w:rPr>
          <w:rFonts w:ascii="Marianne" w:hAnsi="Marianne" w:cs="Linux Biolinum G"/>
          <w:color w:val="000000"/>
          <w:sz w:val="20"/>
          <w:szCs w:val="20"/>
          <w:lang w:val="en-US"/>
        </w:rPr>
        <w:t xml:space="preserve"> </w:t>
      </w:r>
      <w:r w:rsidRPr="004D32AC">
        <w:rPr>
          <w:rFonts w:ascii="Marianne" w:hAnsi="Marianne" w:cs="Linux Biolinum G"/>
          <w:color w:val="000000"/>
          <w:sz w:val="20"/>
          <w:szCs w:val="20"/>
          <w:lang w:val="en-US"/>
        </w:rPr>
        <w:t xml:space="preserve">for a Longitudinal Study. </w:t>
      </w:r>
      <w:r w:rsidRPr="004D32AC">
        <w:rPr>
          <w:rFonts w:ascii="Marianne" w:hAnsi="Marianne" w:cs="Linux Biolinum G"/>
          <w:i/>
          <w:color w:val="000000"/>
          <w:sz w:val="20"/>
          <w:szCs w:val="20"/>
          <w:lang w:val="en-US"/>
        </w:rPr>
        <w:t xml:space="preserve">Speech and </w:t>
      </w:r>
      <w:proofErr w:type="spellStart"/>
      <w:r w:rsidRPr="004D32AC">
        <w:rPr>
          <w:rFonts w:ascii="Marianne" w:hAnsi="Marianne" w:cs="Linux Biolinum G"/>
          <w:i/>
          <w:color w:val="000000"/>
          <w:sz w:val="20"/>
          <w:szCs w:val="20"/>
          <w:lang w:val="en-US"/>
        </w:rPr>
        <w:t>Langage</w:t>
      </w:r>
      <w:proofErr w:type="spellEnd"/>
      <w:r w:rsidRPr="004D32AC">
        <w:rPr>
          <w:rFonts w:ascii="Marianne" w:hAnsi="Marianne" w:cs="Linux Biolinum G"/>
          <w:i/>
          <w:color w:val="000000"/>
          <w:sz w:val="20"/>
          <w:szCs w:val="20"/>
          <w:lang w:val="en-US"/>
        </w:rPr>
        <w:t xml:space="preserve"> Technology for Education 2019 (</w:t>
      </w:r>
      <w:proofErr w:type="spellStart"/>
      <w:r w:rsidRPr="004D32AC">
        <w:rPr>
          <w:rFonts w:ascii="Marianne" w:hAnsi="Marianne" w:cs="Linux Biolinum G"/>
          <w:i/>
          <w:color w:val="000000"/>
          <w:sz w:val="20"/>
          <w:szCs w:val="20"/>
          <w:lang w:val="en-US"/>
        </w:rPr>
        <w:t>SLaTE</w:t>
      </w:r>
      <w:proofErr w:type="spellEnd"/>
      <w:r w:rsidRPr="004D32AC">
        <w:rPr>
          <w:rFonts w:ascii="Marianne" w:hAnsi="Marianne" w:cs="Linux Biolinum G"/>
          <w:i/>
          <w:color w:val="000000"/>
          <w:sz w:val="20"/>
          <w:szCs w:val="20"/>
          <w:lang w:val="en-US"/>
        </w:rPr>
        <w:t>)</w:t>
      </w:r>
      <w:r w:rsidRPr="004D32AC">
        <w:rPr>
          <w:rFonts w:ascii="Marianne" w:hAnsi="Marianne" w:cs="Linux Biolinum G"/>
          <w:color w:val="000000"/>
          <w:sz w:val="20"/>
          <w:szCs w:val="20"/>
          <w:lang w:val="en-US"/>
        </w:rPr>
        <w:t xml:space="preserve">. </w:t>
      </w:r>
      <w:r w:rsidR="005407EA">
        <w:fldChar w:fldCharType="begin"/>
      </w:r>
      <w:r w:rsidR="005407EA" w:rsidRPr="005407EA">
        <w:rPr>
          <w:lang w:val="en-US"/>
        </w:rPr>
        <w:instrText xml:space="preserve"> HYPERLINK "https://doi.org/10.21437/SLaTE.2019-20" </w:instrText>
      </w:r>
      <w:r w:rsidR="005407EA">
        <w:fldChar w:fldCharType="separate"/>
      </w:r>
      <w:r w:rsidR="004E7460" w:rsidRPr="00FA6B22">
        <w:rPr>
          <w:rStyle w:val="Lienhypertexte"/>
          <w:rFonts w:ascii="Marianne" w:hAnsi="Marianne" w:cs="Linux Biolinum G"/>
          <w:sz w:val="20"/>
          <w:szCs w:val="20"/>
          <w:lang w:val="en-US"/>
        </w:rPr>
        <w:t>https://doi.org/10.21437/SLaTE.2019-20</w:t>
      </w:r>
      <w:r w:rsidR="005407EA">
        <w:rPr>
          <w:rStyle w:val="Lienhypertexte"/>
          <w:rFonts w:ascii="Marianne" w:hAnsi="Marianne" w:cs="Linux Biolinum G"/>
          <w:sz w:val="20"/>
          <w:szCs w:val="20"/>
          <w:lang w:val="en-US"/>
        </w:rPr>
        <w:fldChar w:fldCharType="end"/>
      </w:r>
    </w:p>
    <w:p w14:paraId="7706B633" w14:textId="4F2DC4D2" w:rsidR="00EB798F" w:rsidRPr="005407EA" w:rsidRDefault="00EB798F" w:rsidP="00CD3CA0">
      <w:pPr>
        <w:autoSpaceDE w:val="0"/>
        <w:autoSpaceDN w:val="0"/>
        <w:adjustRightInd w:val="0"/>
        <w:spacing w:after="0" w:line="240" w:lineRule="auto"/>
        <w:ind w:left="227" w:hanging="227"/>
        <w:jc w:val="both"/>
        <w:rPr>
          <w:rFonts w:ascii="Marianne" w:hAnsi="Marianne" w:cs="Linux Biolinum G"/>
          <w:color w:val="544DE1"/>
          <w:sz w:val="20"/>
          <w:szCs w:val="20"/>
          <w:lang w:val="en-US"/>
        </w:rPr>
      </w:pPr>
      <w:proofErr w:type="spellStart"/>
      <w:r w:rsidRPr="004D32AC">
        <w:rPr>
          <w:rFonts w:ascii="Marianne" w:hAnsi="Marianne" w:cs="Linux Biolinum G"/>
          <w:color w:val="000000"/>
          <w:sz w:val="20"/>
          <w:szCs w:val="20"/>
        </w:rPr>
        <w:t>Godde</w:t>
      </w:r>
      <w:proofErr w:type="spellEnd"/>
      <w:r w:rsidRPr="004D32AC">
        <w:rPr>
          <w:rFonts w:ascii="Marianne" w:hAnsi="Marianne" w:cs="Linux Biolinum G"/>
          <w:color w:val="000000"/>
          <w:sz w:val="20"/>
          <w:szCs w:val="20"/>
        </w:rPr>
        <w:t>, E., Bosse, M.-L.</w:t>
      </w:r>
      <w:r w:rsidR="00BD6366" w:rsidRPr="004D32AC">
        <w:rPr>
          <w:rFonts w:ascii="Marianne" w:hAnsi="Marianne" w:cs="Linux Biolinum G"/>
          <w:color w:val="000000"/>
          <w:sz w:val="20"/>
          <w:szCs w:val="20"/>
        </w:rPr>
        <w:t xml:space="preserve"> et</w:t>
      </w:r>
      <w:r w:rsidRPr="004D32AC">
        <w:rPr>
          <w:rFonts w:ascii="Marianne" w:hAnsi="Marianne" w:cs="Linux Biolinum G"/>
          <w:color w:val="000000"/>
          <w:sz w:val="20"/>
          <w:szCs w:val="20"/>
        </w:rPr>
        <w:t xml:space="preserve"> Bailly, G. (2020). </w:t>
      </w:r>
      <w:r w:rsidRPr="004D32AC">
        <w:rPr>
          <w:rFonts w:ascii="Marianne" w:hAnsi="Marianne" w:cs="Linux Biolinum G"/>
          <w:color w:val="000000"/>
          <w:sz w:val="20"/>
          <w:szCs w:val="20"/>
          <w:lang w:val="en-US"/>
        </w:rPr>
        <w:t>A review of reading prosody acquisition and development.</w:t>
      </w:r>
      <w:r w:rsidR="004D32AC" w:rsidRPr="004D32AC">
        <w:rPr>
          <w:rFonts w:ascii="Marianne" w:hAnsi="Marianne" w:cs="Linux Biolinum G"/>
          <w:color w:val="000000"/>
          <w:sz w:val="20"/>
          <w:szCs w:val="20"/>
          <w:lang w:val="en-US"/>
        </w:rPr>
        <w:t xml:space="preserve"> </w:t>
      </w:r>
      <w:r w:rsidRPr="004D32AC">
        <w:rPr>
          <w:rFonts w:ascii="Marianne" w:hAnsi="Marianne" w:cs="Linux Biolinum G"/>
          <w:i/>
          <w:color w:val="000000"/>
          <w:sz w:val="20"/>
          <w:szCs w:val="20"/>
          <w:lang w:val="en-US"/>
        </w:rPr>
        <w:t>Reading and Writing, 33</w:t>
      </w:r>
      <w:r w:rsidRPr="004D32AC">
        <w:rPr>
          <w:rFonts w:ascii="Marianne" w:hAnsi="Marianne" w:cs="Linux Biolinum G"/>
          <w:color w:val="000000"/>
          <w:sz w:val="20"/>
          <w:szCs w:val="20"/>
          <w:lang w:val="en-US"/>
        </w:rPr>
        <w:t xml:space="preserve">(2), 399–426. </w:t>
      </w:r>
      <w:r w:rsidR="005407EA">
        <w:fldChar w:fldCharType="begin"/>
      </w:r>
      <w:r w:rsidR="005407EA" w:rsidRPr="005407EA">
        <w:rPr>
          <w:lang w:val="en-US"/>
        </w:rPr>
        <w:instrText xml:space="preserve"> HYPERLINK "https://doi.org/10.1007/s11145-019-09968-1" </w:instrText>
      </w:r>
      <w:r w:rsidR="005407EA">
        <w:fldChar w:fldCharType="separate"/>
      </w:r>
      <w:r w:rsidR="004E7460" w:rsidRPr="005407EA">
        <w:rPr>
          <w:rStyle w:val="Lienhypertexte"/>
          <w:rFonts w:ascii="Marianne" w:hAnsi="Marianne" w:cs="Linux Biolinum G"/>
          <w:sz w:val="20"/>
          <w:szCs w:val="20"/>
          <w:lang w:val="en-US"/>
        </w:rPr>
        <w:t>https://doi.org/10.1007/s11145-019-09968-1</w:t>
      </w:r>
      <w:r w:rsidR="005407EA">
        <w:rPr>
          <w:rStyle w:val="Lienhypertexte"/>
          <w:rFonts w:ascii="Marianne" w:hAnsi="Marianne" w:cs="Linux Biolinum G"/>
          <w:sz w:val="20"/>
          <w:szCs w:val="20"/>
        </w:rPr>
        <w:fldChar w:fldCharType="end"/>
      </w:r>
    </w:p>
    <w:p w14:paraId="5788BA69" w14:textId="77777777" w:rsidR="00EB798F" w:rsidRPr="00FA6B22" w:rsidRDefault="00EB798F" w:rsidP="00CD3CA0">
      <w:pPr>
        <w:autoSpaceDE w:val="0"/>
        <w:autoSpaceDN w:val="0"/>
        <w:adjustRightInd w:val="0"/>
        <w:spacing w:after="0" w:line="240" w:lineRule="auto"/>
        <w:ind w:left="227" w:hanging="227"/>
        <w:jc w:val="both"/>
        <w:rPr>
          <w:rFonts w:ascii="Marianne" w:hAnsi="Marianne" w:cs="Linux Biolinum G"/>
          <w:color w:val="000000"/>
          <w:sz w:val="20"/>
          <w:szCs w:val="20"/>
          <w:lang w:val="en-US"/>
        </w:rPr>
      </w:pPr>
      <w:r w:rsidRPr="005407EA">
        <w:rPr>
          <w:rFonts w:ascii="Marianne" w:hAnsi="Marianne" w:cs="Linux Biolinum G"/>
          <w:color w:val="000000"/>
          <w:sz w:val="20"/>
          <w:szCs w:val="20"/>
          <w:lang w:val="en-US"/>
        </w:rPr>
        <w:t>Godde, E., Bosse, M.-L.</w:t>
      </w:r>
      <w:r w:rsidR="00BD6366" w:rsidRPr="005407EA">
        <w:rPr>
          <w:rFonts w:ascii="Marianne" w:hAnsi="Marianne" w:cs="Linux Biolinum G"/>
          <w:color w:val="000000"/>
          <w:sz w:val="20"/>
          <w:szCs w:val="20"/>
          <w:lang w:val="en-US"/>
        </w:rPr>
        <w:t xml:space="preserve"> et</w:t>
      </w:r>
      <w:r w:rsidRPr="005407EA">
        <w:rPr>
          <w:rFonts w:ascii="Marianne" w:hAnsi="Marianne" w:cs="Linux Biolinum G"/>
          <w:color w:val="000000"/>
          <w:sz w:val="20"/>
          <w:szCs w:val="20"/>
          <w:lang w:val="en-US"/>
        </w:rPr>
        <w:t xml:space="preserve"> Bailly, G. (sous presse). </w:t>
      </w:r>
      <w:r w:rsidRPr="004D32AC">
        <w:rPr>
          <w:rFonts w:ascii="Marianne" w:hAnsi="Marianne" w:cs="Linux Biolinum G"/>
          <w:color w:val="000000"/>
          <w:sz w:val="20"/>
          <w:szCs w:val="20"/>
        </w:rPr>
        <w:t>Échelle Multi-Dimensionnelle de Fluence</w:t>
      </w:r>
      <w:r w:rsidR="004D32AC" w:rsidRPr="004D32AC">
        <w:rPr>
          <w:rFonts w:ascii="Marianne" w:hAnsi="Marianne" w:cs="Linux Biolinum G"/>
          <w:color w:val="000000"/>
          <w:sz w:val="20"/>
          <w:szCs w:val="20"/>
        </w:rPr>
        <w:t xml:space="preserve"> </w:t>
      </w:r>
      <w:r w:rsidR="00B41C25" w:rsidRPr="004D32AC">
        <w:rPr>
          <w:rFonts w:ascii="Marianne" w:hAnsi="Marianne" w:cs="Linux Biolinum G"/>
          <w:color w:val="000000"/>
          <w:sz w:val="20"/>
          <w:szCs w:val="20"/>
        </w:rPr>
        <w:t xml:space="preserve">: nouvel </w:t>
      </w:r>
      <w:r w:rsidRPr="004D32AC">
        <w:rPr>
          <w:rFonts w:ascii="Marianne" w:hAnsi="Marianne" w:cs="Linux Biolinum G"/>
          <w:color w:val="000000"/>
          <w:sz w:val="20"/>
          <w:szCs w:val="20"/>
        </w:rPr>
        <w:t>outil d’évaluation de la fluence en lecture prenant en compte la prosodie,</w:t>
      </w:r>
      <w:r w:rsidR="004D32AC" w:rsidRPr="004D32AC">
        <w:rPr>
          <w:rFonts w:ascii="Marianne" w:hAnsi="Marianne" w:cs="Linux Biolinum G"/>
          <w:color w:val="000000"/>
          <w:sz w:val="20"/>
          <w:szCs w:val="20"/>
        </w:rPr>
        <w:t xml:space="preserve"> </w:t>
      </w:r>
      <w:r w:rsidRPr="004D32AC">
        <w:rPr>
          <w:rFonts w:ascii="Marianne" w:hAnsi="Marianne" w:cs="Linux Biolinum G"/>
          <w:color w:val="000000"/>
          <w:sz w:val="20"/>
          <w:szCs w:val="20"/>
        </w:rPr>
        <w:t>étalonné du CE1 à la</w:t>
      </w:r>
      <w:r w:rsidR="004D32AC" w:rsidRPr="004D32AC">
        <w:rPr>
          <w:rFonts w:ascii="Marianne" w:hAnsi="Marianne" w:cs="Linux Biolinum G"/>
          <w:color w:val="000000"/>
          <w:sz w:val="20"/>
          <w:szCs w:val="20"/>
        </w:rPr>
        <w:t xml:space="preserve"> </w:t>
      </w:r>
      <w:r w:rsidRPr="004D32AC">
        <w:rPr>
          <w:rFonts w:ascii="Marianne" w:hAnsi="Marianne" w:cs="Linux Biolinum G"/>
          <w:color w:val="000000"/>
          <w:sz w:val="20"/>
          <w:szCs w:val="20"/>
        </w:rPr>
        <w:t xml:space="preserve">5ème. </w:t>
      </w:r>
      <w:r w:rsidRPr="00FA6B22">
        <w:rPr>
          <w:rFonts w:ascii="Marianne" w:hAnsi="Marianne" w:cs="Linux Biolinum G"/>
          <w:i/>
          <w:color w:val="000000"/>
          <w:sz w:val="20"/>
          <w:szCs w:val="20"/>
          <w:lang w:val="en-US"/>
        </w:rPr>
        <w:t>L’Année Psychologique</w:t>
      </w:r>
      <w:r w:rsidRPr="00FA6B22">
        <w:rPr>
          <w:rFonts w:ascii="Marianne" w:hAnsi="Marianne" w:cs="Linux Biolinum G"/>
          <w:color w:val="000000"/>
          <w:sz w:val="20"/>
          <w:szCs w:val="20"/>
          <w:lang w:val="en-US"/>
        </w:rPr>
        <w:t>.</w:t>
      </w:r>
    </w:p>
    <w:p w14:paraId="33643FF6" w14:textId="02782FAF" w:rsidR="00EB798F" w:rsidRPr="00FA6B22" w:rsidRDefault="00EB798F" w:rsidP="00CD3CA0">
      <w:pPr>
        <w:autoSpaceDE w:val="0"/>
        <w:autoSpaceDN w:val="0"/>
        <w:adjustRightInd w:val="0"/>
        <w:spacing w:after="0" w:line="240" w:lineRule="auto"/>
        <w:ind w:left="227" w:hanging="227"/>
        <w:jc w:val="both"/>
        <w:rPr>
          <w:rFonts w:ascii="Marianne" w:hAnsi="Marianne" w:cs="Linux Biolinum G"/>
          <w:color w:val="544DE1"/>
          <w:sz w:val="20"/>
          <w:szCs w:val="20"/>
          <w:lang w:val="en-US"/>
        </w:rPr>
      </w:pPr>
      <w:r w:rsidRPr="005407EA">
        <w:rPr>
          <w:rFonts w:ascii="Marianne" w:hAnsi="Marianne" w:cs="Linux Biolinum G"/>
          <w:color w:val="000000"/>
          <w:sz w:val="20"/>
          <w:szCs w:val="20"/>
          <w:lang w:val="en-US"/>
        </w:rPr>
        <w:t>Kuhn, M. R.</w:t>
      </w:r>
      <w:r w:rsidR="00BD6366" w:rsidRPr="005407EA">
        <w:rPr>
          <w:rFonts w:ascii="Marianne" w:hAnsi="Marianne" w:cs="Linux Biolinum G"/>
          <w:color w:val="000000"/>
          <w:sz w:val="20"/>
          <w:szCs w:val="20"/>
          <w:lang w:val="en-US"/>
        </w:rPr>
        <w:t xml:space="preserve"> et</w:t>
      </w:r>
      <w:r w:rsidRPr="005407EA">
        <w:rPr>
          <w:rFonts w:ascii="Marianne" w:hAnsi="Marianne" w:cs="Linux Biolinum G"/>
          <w:color w:val="000000"/>
          <w:sz w:val="20"/>
          <w:szCs w:val="20"/>
          <w:lang w:val="en-US"/>
        </w:rPr>
        <w:t xml:space="preserve"> Schwanenflugel, P. J. (2019). </w:t>
      </w:r>
      <w:r w:rsidRPr="004D32AC">
        <w:rPr>
          <w:rFonts w:ascii="Marianne" w:hAnsi="Marianne" w:cs="Linux Biolinum G"/>
          <w:color w:val="000000"/>
          <w:sz w:val="20"/>
          <w:szCs w:val="20"/>
          <w:lang w:val="en-US"/>
        </w:rPr>
        <w:t>Prosody, pacing, and situational fluency (or</w:t>
      </w:r>
      <w:r w:rsidR="004D32AC" w:rsidRPr="004D32AC">
        <w:rPr>
          <w:rFonts w:ascii="Marianne" w:hAnsi="Marianne" w:cs="Linux Biolinum G"/>
          <w:color w:val="000000"/>
          <w:sz w:val="20"/>
          <w:szCs w:val="20"/>
          <w:lang w:val="en-US"/>
        </w:rPr>
        <w:t xml:space="preserve"> </w:t>
      </w:r>
      <w:r w:rsidRPr="004D32AC">
        <w:rPr>
          <w:rFonts w:ascii="Marianne" w:hAnsi="Marianne" w:cs="Linux Biolinum G"/>
          <w:color w:val="000000"/>
          <w:sz w:val="20"/>
          <w:szCs w:val="20"/>
          <w:lang w:val="en-US"/>
        </w:rPr>
        <w:t>why fluency</w:t>
      </w:r>
      <w:r w:rsidR="004D32AC" w:rsidRPr="004D32AC">
        <w:rPr>
          <w:rFonts w:ascii="Marianne" w:hAnsi="Marianne" w:cs="Linux Biolinum G"/>
          <w:color w:val="000000"/>
          <w:sz w:val="20"/>
          <w:szCs w:val="20"/>
          <w:lang w:val="en-US"/>
        </w:rPr>
        <w:t xml:space="preserve"> </w:t>
      </w:r>
      <w:r w:rsidR="00B41C25" w:rsidRPr="004D32AC">
        <w:rPr>
          <w:rFonts w:ascii="Marianne" w:hAnsi="Marianne" w:cs="Linux Biolinum G"/>
          <w:color w:val="000000"/>
          <w:sz w:val="20"/>
          <w:szCs w:val="20"/>
          <w:lang w:val="en-US"/>
        </w:rPr>
        <w:t>matt</w:t>
      </w:r>
      <w:r w:rsidRPr="004D32AC">
        <w:rPr>
          <w:rFonts w:ascii="Marianne" w:hAnsi="Marianne" w:cs="Linux Biolinum G"/>
          <w:color w:val="000000"/>
          <w:sz w:val="20"/>
          <w:szCs w:val="20"/>
          <w:lang w:val="en-US"/>
        </w:rPr>
        <w:t xml:space="preserve">ers for older readers). </w:t>
      </w:r>
      <w:r w:rsidRPr="004D32AC">
        <w:rPr>
          <w:rFonts w:ascii="Marianne" w:hAnsi="Marianne" w:cs="Linux Biolinum G"/>
          <w:i/>
          <w:color w:val="000000"/>
          <w:sz w:val="20"/>
          <w:szCs w:val="20"/>
          <w:lang w:val="en-US"/>
        </w:rPr>
        <w:t>Journal of Adolescent &amp; Adult Literacy, 62</w:t>
      </w:r>
      <w:r w:rsidRPr="004D32AC">
        <w:rPr>
          <w:rFonts w:ascii="Marianne" w:hAnsi="Marianne" w:cs="Linux Biolinum G"/>
          <w:color w:val="000000"/>
          <w:sz w:val="20"/>
          <w:szCs w:val="20"/>
          <w:lang w:val="en-US"/>
        </w:rPr>
        <w:t xml:space="preserve">(4), 363–368. </w:t>
      </w:r>
      <w:r w:rsidR="005407EA">
        <w:fldChar w:fldCharType="begin"/>
      </w:r>
      <w:r w:rsidR="005407EA" w:rsidRPr="005407EA">
        <w:rPr>
          <w:lang w:val="en-US"/>
        </w:rPr>
        <w:instrText xml:space="preserve"> HYPERLINK "https://doi.org/10.1002/jaal.867" </w:instrText>
      </w:r>
      <w:r w:rsidR="005407EA">
        <w:fldChar w:fldCharType="separate"/>
      </w:r>
      <w:r w:rsidR="004E7460" w:rsidRPr="00FA6B22">
        <w:rPr>
          <w:rStyle w:val="Lienhypertexte"/>
          <w:rFonts w:ascii="Marianne" w:hAnsi="Marianne" w:cs="Linux Biolinum G"/>
          <w:sz w:val="20"/>
          <w:szCs w:val="20"/>
          <w:lang w:val="en-US"/>
        </w:rPr>
        <w:t>https://doi.org/10.1002/jaal.867</w:t>
      </w:r>
      <w:r w:rsidR="005407EA">
        <w:rPr>
          <w:rStyle w:val="Lienhypertexte"/>
          <w:rFonts w:ascii="Marianne" w:hAnsi="Marianne" w:cs="Linux Biolinum G"/>
          <w:sz w:val="20"/>
          <w:szCs w:val="20"/>
          <w:lang w:val="en-US"/>
        </w:rPr>
        <w:fldChar w:fldCharType="end"/>
      </w:r>
    </w:p>
    <w:p w14:paraId="27F696D6" w14:textId="4D38C2DF" w:rsidR="00EB798F" w:rsidRDefault="00EB798F" w:rsidP="00CD3CA0">
      <w:pPr>
        <w:autoSpaceDE w:val="0"/>
        <w:autoSpaceDN w:val="0"/>
        <w:adjustRightInd w:val="0"/>
        <w:spacing w:after="0" w:line="240" w:lineRule="auto"/>
        <w:ind w:left="227" w:hanging="227"/>
        <w:jc w:val="both"/>
        <w:rPr>
          <w:rFonts w:ascii="Marianne" w:hAnsi="Marianne" w:cs="Linux Biolinum G"/>
          <w:color w:val="544DE1"/>
          <w:sz w:val="20"/>
          <w:szCs w:val="20"/>
          <w:lang w:val="en-US"/>
        </w:rPr>
      </w:pPr>
      <w:r w:rsidRPr="00FA6B22">
        <w:rPr>
          <w:rFonts w:ascii="Marianne" w:hAnsi="Marianne" w:cs="Linux Biolinum G"/>
          <w:color w:val="000000"/>
          <w:sz w:val="20"/>
          <w:szCs w:val="20"/>
          <w:lang w:val="en-US"/>
        </w:rPr>
        <w:t>Kuhn, M. R., Schwanenflugel, P. J.</w:t>
      </w:r>
      <w:r w:rsidR="00BD6366" w:rsidRPr="00FA6B22">
        <w:rPr>
          <w:rFonts w:ascii="Marianne" w:hAnsi="Marianne" w:cs="Linux Biolinum G"/>
          <w:color w:val="000000"/>
          <w:sz w:val="20"/>
          <w:szCs w:val="20"/>
          <w:lang w:val="en-US"/>
        </w:rPr>
        <w:t xml:space="preserve"> et</w:t>
      </w:r>
      <w:r w:rsidRPr="00FA6B22">
        <w:rPr>
          <w:rFonts w:ascii="Marianne" w:hAnsi="Marianne" w:cs="Linux Biolinum G"/>
          <w:color w:val="000000"/>
          <w:sz w:val="20"/>
          <w:szCs w:val="20"/>
          <w:lang w:val="en-US"/>
        </w:rPr>
        <w:t xml:space="preserve"> Meisinger, E. B. (2010). </w:t>
      </w:r>
      <w:r w:rsidRPr="004D32AC">
        <w:rPr>
          <w:rFonts w:ascii="Marianne" w:hAnsi="Marianne" w:cs="Linux Biolinum G"/>
          <w:color w:val="000000"/>
          <w:sz w:val="20"/>
          <w:szCs w:val="20"/>
          <w:lang w:val="en-US"/>
        </w:rPr>
        <w:t>Aligning theory and assessment of reading</w:t>
      </w:r>
      <w:r w:rsidR="004D32AC" w:rsidRPr="004D32AC">
        <w:rPr>
          <w:rFonts w:ascii="Marianne" w:hAnsi="Marianne" w:cs="Linux Biolinum G"/>
          <w:color w:val="000000"/>
          <w:sz w:val="20"/>
          <w:szCs w:val="20"/>
          <w:lang w:val="en-US"/>
        </w:rPr>
        <w:t xml:space="preserve"> </w:t>
      </w:r>
      <w:r w:rsidRPr="004D32AC">
        <w:rPr>
          <w:rFonts w:ascii="Marianne" w:hAnsi="Marianne" w:cs="Linux Biolinum G"/>
          <w:color w:val="000000"/>
          <w:sz w:val="20"/>
          <w:szCs w:val="20"/>
          <w:lang w:val="en-US"/>
        </w:rPr>
        <w:t xml:space="preserve">fluency: Automaticity, prosody, and definitions of fluency. </w:t>
      </w:r>
      <w:r w:rsidRPr="004D32AC">
        <w:rPr>
          <w:rFonts w:ascii="Marianne" w:hAnsi="Marianne" w:cs="Linux Biolinum G"/>
          <w:i/>
          <w:color w:val="000000"/>
          <w:sz w:val="20"/>
          <w:szCs w:val="20"/>
          <w:lang w:val="en-US"/>
        </w:rPr>
        <w:t>Reading research quarterly, 45</w:t>
      </w:r>
      <w:r w:rsidRPr="004D32AC">
        <w:rPr>
          <w:rFonts w:ascii="Marianne" w:hAnsi="Marianne" w:cs="Linux Biolinum G"/>
          <w:color w:val="000000"/>
          <w:sz w:val="20"/>
          <w:szCs w:val="20"/>
          <w:lang w:val="en-US"/>
        </w:rPr>
        <w:t>(2),</w:t>
      </w:r>
      <w:r w:rsidR="004D32AC" w:rsidRPr="004D32AC">
        <w:rPr>
          <w:rFonts w:ascii="Marianne" w:hAnsi="Marianne" w:cs="Linux Biolinum G"/>
          <w:color w:val="000000"/>
          <w:sz w:val="20"/>
          <w:szCs w:val="20"/>
          <w:lang w:val="en-US"/>
        </w:rPr>
        <w:t xml:space="preserve"> </w:t>
      </w:r>
      <w:r w:rsidRPr="004D32AC">
        <w:rPr>
          <w:rFonts w:ascii="Marianne" w:hAnsi="Marianne" w:cs="Linux Biolinum G"/>
          <w:color w:val="000000"/>
          <w:sz w:val="20"/>
          <w:szCs w:val="20"/>
          <w:lang w:val="en-US"/>
        </w:rPr>
        <w:t xml:space="preserve">230–251. </w:t>
      </w:r>
      <w:r w:rsidR="005407EA">
        <w:fldChar w:fldCharType="begin"/>
      </w:r>
      <w:r w:rsidR="005407EA" w:rsidRPr="005407EA">
        <w:rPr>
          <w:lang w:val="en-US"/>
        </w:rPr>
        <w:instrText xml:space="preserve"> HYPERLINK "https://doi.org/10.1598/RRQ.45.2.4" </w:instrText>
      </w:r>
      <w:r w:rsidR="005407EA">
        <w:fldChar w:fldCharType="separate"/>
      </w:r>
      <w:r w:rsidR="004E7460" w:rsidRPr="0079021C">
        <w:rPr>
          <w:rStyle w:val="Lienhypertexte"/>
          <w:rFonts w:ascii="Marianne" w:hAnsi="Marianne" w:cs="Linux Biolinum G"/>
          <w:sz w:val="20"/>
          <w:szCs w:val="20"/>
          <w:lang w:val="en-US"/>
        </w:rPr>
        <w:t>https://doi.org/10.1598/RRQ.45.2.4</w:t>
      </w:r>
      <w:r w:rsidR="005407EA">
        <w:rPr>
          <w:rStyle w:val="Lienhypertexte"/>
          <w:rFonts w:ascii="Marianne" w:hAnsi="Marianne" w:cs="Linux Biolinum G"/>
          <w:sz w:val="20"/>
          <w:szCs w:val="20"/>
          <w:lang w:val="en-US"/>
        </w:rPr>
        <w:fldChar w:fldCharType="end"/>
      </w:r>
    </w:p>
    <w:p w14:paraId="3A055ABF" w14:textId="6A51331D" w:rsidR="00EB798F" w:rsidRDefault="00EB798F" w:rsidP="00CD3CA0">
      <w:pPr>
        <w:autoSpaceDE w:val="0"/>
        <w:autoSpaceDN w:val="0"/>
        <w:adjustRightInd w:val="0"/>
        <w:spacing w:after="0" w:line="240" w:lineRule="auto"/>
        <w:ind w:left="227" w:hanging="227"/>
        <w:jc w:val="both"/>
        <w:rPr>
          <w:rFonts w:ascii="Marianne" w:hAnsi="Marianne" w:cs="Linux Biolinum G"/>
          <w:color w:val="544DE1"/>
          <w:sz w:val="20"/>
          <w:szCs w:val="20"/>
          <w:lang w:val="en-US"/>
        </w:rPr>
      </w:pPr>
      <w:r w:rsidRPr="004D32AC">
        <w:rPr>
          <w:rFonts w:ascii="Marianne" w:hAnsi="Marianne" w:cs="Linux Biolinum G"/>
          <w:color w:val="000000"/>
          <w:sz w:val="20"/>
          <w:szCs w:val="20"/>
          <w:lang w:val="en-US"/>
        </w:rPr>
        <w:t xml:space="preserve">Lai, S. A., George Benjamin, R., </w:t>
      </w:r>
      <w:proofErr w:type="spellStart"/>
      <w:r w:rsidRPr="004D32AC">
        <w:rPr>
          <w:rFonts w:ascii="Marianne" w:hAnsi="Marianne" w:cs="Linux Biolinum G"/>
          <w:color w:val="000000"/>
          <w:sz w:val="20"/>
          <w:szCs w:val="20"/>
          <w:lang w:val="en-US"/>
        </w:rPr>
        <w:t>Schwanenflugel</w:t>
      </w:r>
      <w:proofErr w:type="spellEnd"/>
      <w:r w:rsidRPr="004D32AC">
        <w:rPr>
          <w:rFonts w:ascii="Marianne" w:hAnsi="Marianne" w:cs="Linux Biolinum G"/>
          <w:color w:val="000000"/>
          <w:sz w:val="20"/>
          <w:szCs w:val="20"/>
          <w:lang w:val="en-US"/>
        </w:rPr>
        <w:t>, P. J.</w:t>
      </w:r>
      <w:r w:rsidR="00BD6366" w:rsidRPr="004D32AC">
        <w:rPr>
          <w:rFonts w:ascii="Marianne" w:hAnsi="Marianne" w:cs="Linux Biolinum G"/>
          <w:color w:val="000000"/>
          <w:sz w:val="20"/>
          <w:szCs w:val="20"/>
          <w:lang w:val="en-US"/>
        </w:rPr>
        <w:t xml:space="preserve"> et</w:t>
      </w:r>
      <w:r w:rsidRPr="004D32AC">
        <w:rPr>
          <w:rFonts w:ascii="Marianne" w:hAnsi="Marianne" w:cs="Linux Biolinum G"/>
          <w:color w:val="000000"/>
          <w:sz w:val="20"/>
          <w:szCs w:val="20"/>
          <w:lang w:val="en-US"/>
        </w:rPr>
        <w:t xml:space="preserve"> Kuhn, M. R. (2014)</w:t>
      </w:r>
      <w:r w:rsidR="00B41C25" w:rsidRPr="004D32AC">
        <w:rPr>
          <w:rFonts w:ascii="Marianne" w:hAnsi="Marianne" w:cs="Linux Biolinum G"/>
          <w:color w:val="000000"/>
          <w:sz w:val="20"/>
          <w:szCs w:val="20"/>
          <w:lang w:val="en-US"/>
        </w:rPr>
        <w:t xml:space="preserve">. The Longitudinal Relationship </w:t>
      </w:r>
      <w:r w:rsidRPr="004D32AC">
        <w:rPr>
          <w:rFonts w:ascii="Marianne" w:hAnsi="Marianne" w:cs="Linux Biolinum G"/>
          <w:color w:val="000000"/>
          <w:sz w:val="20"/>
          <w:szCs w:val="20"/>
          <w:lang w:val="en-US"/>
        </w:rPr>
        <w:t>Between Reading Fluency and Reading Comprehension S</w:t>
      </w:r>
      <w:r w:rsidR="00B41C25" w:rsidRPr="004D32AC">
        <w:rPr>
          <w:rFonts w:ascii="Marianne" w:hAnsi="Marianne" w:cs="Linux Biolinum G"/>
          <w:color w:val="000000"/>
          <w:sz w:val="20"/>
          <w:szCs w:val="20"/>
          <w:lang w:val="en-US"/>
        </w:rPr>
        <w:t xml:space="preserve">kills in Second-Grade Children. </w:t>
      </w:r>
      <w:r w:rsidR="00B41C25" w:rsidRPr="004D32AC">
        <w:rPr>
          <w:rFonts w:ascii="Marianne" w:hAnsi="Marianne" w:cs="Linux Biolinum G"/>
          <w:i/>
          <w:color w:val="000000"/>
          <w:sz w:val="20"/>
          <w:szCs w:val="20"/>
          <w:lang w:val="en-US"/>
        </w:rPr>
        <w:t>Reading &amp; Writing Qu</w:t>
      </w:r>
      <w:r w:rsidRPr="004D32AC">
        <w:rPr>
          <w:rFonts w:ascii="Marianne" w:hAnsi="Marianne" w:cs="Linux Biolinum G"/>
          <w:i/>
          <w:color w:val="000000"/>
          <w:sz w:val="20"/>
          <w:szCs w:val="20"/>
          <w:lang w:val="en-US"/>
        </w:rPr>
        <w:t>arterly, 30</w:t>
      </w:r>
      <w:r w:rsidRPr="004D32AC">
        <w:rPr>
          <w:rFonts w:ascii="Marianne" w:hAnsi="Marianne" w:cs="Linux Biolinum G"/>
          <w:color w:val="000000"/>
          <w:sz w:val="20"/>
          <w:szCs w:val="20"/>
          <w:lang w:val="en-US"/>
        </w:rPr>
        <w:t>, 116–138.</w:t>
      </w:r>
      <w:r w:rsidR="004D32AC" w:rsidRPr="004D32AC">
        <w:rPr>
          <w:rFonts w:ascii="Marianne" w:hAnsi="Marianne" w:cs="Linux Biolinum G"/>
          <w:color w:val="000000"/>
          <w:sz w:val="20"/>
          <w:szCs w:val="20"/>
          <w:lang w:val="en-US"/>
        </w:rPr>
        <w:t xml:space="preserve"> </w:t>
      </w:r>
      <w:r w:rsidR="005407EA">
        <w:fldChar w:fldCharType="begin"/>
      </w:r>
      <w:r w:rsidR="005407EA" w:rsidRPr="005407EA">
        <w:rPr>
          <w:lang w:val="en-US"/>
        </w:rPr>
        <w:instrText xml:space="preserve"> HYPERLINK "https://doi.org/10.1080/10573569.2013.789785" </w:instrText>
      </w:r>
      <w:r w:rsidR="005407EA">
        <w:fldChar w:fldCharType="separate"/>
      </w:r>
      <w:r w:rsidR="004E7460" w:rsidRPr="0079021C">
        <w:rPr>
          <w:rStyle w:val="Lienhypertexte"/>
          <w:rFonts w:ascii="Marianne" w:hAnsi="Marianne" w:cs="Linux Biolinum G"/>
          <w:sz w:val="20"/>
          <w:szCs w:val="20"/>
          <w:lang w:val="en-US"/>
        </w:rPr>
        <w:t>https://doi.org/10.1080/10573569.2013.789785</w:t>
      </w:r>
      <w:r w:rsidR="005407EA">
        <w:rPr>
          <w:rStyle w:val="Lienhypertexte"/>
          <w:rFonts w:ascii="Marianne" w:hAnsi="Marianne" w:cs="Linux Biolinum G"/>
          <w:sz w:val="20"/>
          <w:szCs w:val="20"/>
          <w:lang w:val="en-US"/>
        </w:rPr>
        <w:fldChar w:fldCharType="end"/>
      </w:r>
    </w:p>
    <w:p w14:paraId="7A772467" w14:textId="6516A4C9" w:rsidR="00EB798F" w:rsidRDefault="00EB798F" w:rsidP="00CD3CA0">
      <w:pPr>
        <w:autoSpaceDE w:val="0"/>
        <w:autoSpaceDN w:val="0"/>
        <w:adjustRightInd w:val="0"/>
        <w:spacing w:after="0" w:line="240" w:lineRule="auto"/>
        <w:ind w:left="227" w:hanging="227"/>
        <w:jc w:val="both"/>
        <w:rPr>
          <w:rFonts w:ascii="Marianne" w:hAnsi="Marianne" w:cs="Linux Biolinum G"/>
          <w:color w:val="544DE1"/>
          <w:sz w:val="20"/>
          <w:szCs w:val="20"/>
          <w:lang w:val="en-US"/>
        </w:rPr>
      </w:pPr>
      <w:r w:rsidRPr="004D32AC">
        <w:rPr>
          <w:rFonts w:ascii="Marianne" w:hAnsi="Marianne" w:cs="Linux Biolinum G"/>
          <w:color w:val="000000"/>
          <w:sz w:val="20"/>
          <w:szCs w:val="20"/>
          <w:lang w:val="en-US"/>
        </w:rPr>
        <w:t>O’Connor, R. E. (2018). Reading fluency and students with reading disabilities: How fast is</w:t>
      </w:r>
      <w:r w:rsidR="004D32AC" w:rsidRPr="004D32AC">
        <w:rPr>
          <w:rFonts w:ascii="Marianne" w:hAnsi="Marianne" w:cs="Linux Biolinum G"/>
          <w:color w:val="000000"/>
          <w:sz w:val="20"/>
          <w:szCs w:val="20"/>
          <w:lang w:val="en-US"/>
        </w:rPr>
        <w:t xml:space="preserve"> </w:t>
      </w:r>
      <w:r w:rsidRPr="004D32AC">
        <w:rPr>
          <w:rFonts w:ascii="Marianne" w:hAnsi="Marianne" w:cs="Linux Biolinum G"/>
          <w:color w:val="000000"/>
          <w:sz w:val="20"/>
          <w:szCs w:val="20"/>
          <w:lang w:val="en-US"/>
        </w:rPr>
        <w:t>fast enough</w:t>
      </w:r>
      <w:r w:rsidR="004D32AC" w:rsidRPr="004D32AC">
        <w:rPr>
          <w:rFonts w:ascii="Marianne" w:hAnsi="Marianne" w:cs="Linux Biolinum G"/>
          <w:color w:val="000000"/>
          <w:sz w:val="20"/>
          <w:szCs w:val="20"/>
          <w:lang w:val="en-US"/>
        </w:rPr>
        <w:t xml:space="preserve"> </w:t>
      </w:r>
      <w:r w:rsidRPr="004D32AC">
        <w:rPr>
          <w:rFonts w:ascii="Marianne" w:hAnsi="Marianne" w:cs="Linux Biolinum G"/>
          <w:color w:val="000000"/>
          <w:sz w:val="20"/>
          <w:szCs w:val="20"/>
          <w:lang w:val="en-US"/>
        </w:rPr>
        <w:t xml:space="preserve">to promote reading comprehension? </w:t>
      </w:r>
      <w:r w:rsidRPr="004D32AC">
        <w:rPr>
          <w:rFonts w:ascii="Marianne" w:hAnsi="Marianne" w:cs="Linux Biolinum G"/>
          <w:i/>
          <w:color w:val="000000"/>
          <w:sz w:val="20"/>
          <w:szCs w:val="20"/>
          <w:lang w:val="en-US"/>
        </w:rPr>
        <w:t>Journal of learning disabilities, 51</w:t>
      </w:r>
      <w:r w:rsidRPr="004D32AC">
        <w:rPr>
          <w:rFonts w:ascii="Marianne" w:hAnsi="Marianne" w:cs="Linux Biolinum G"/>
          <w:color w:val="000000"/>
          <w:sz w:val="20"/>
          <w:szCs w:val="20"/>
          <w:lang w:val="en-US"/>
        </w:rPr>
        <w:t xml:space="preserve">(2), 124–136. </w:t>
      </w:r>
      <w:r w:rsidR="005407EA">
        <w:fldChar w:fldCharType="begin"/>
      </w:r>
      <w:r w:rsidR="005407EA" w:rsidRPr="005407EA">
        <w:rPr>
          <w:lang w:val="en-US"/>
        </w:rPr>
        <w:instrText xml:space="preserve"> HYPERLINK "https://doi.org/10.1177/0</w:instrText>
      </w:r>
      <w:r w:rsidR="005407EA" w:rsidRPr="005407EA">
        <w:rPr>
          <w:lang w:val="en-US"/>
        </w:rPr>
        <w:instrText xml:space="preserve">022219417691835" </w:instrText>
      </w:r>
      <w:r w:rsidR="005407EA">
        <w:fldChar w:fldCharType="separate"/>
      </w:r>
      <w:r w:rsidR="004E7460" w:rsidRPr="0079021C">
        <w:rPr>
          <w:rStyle w:val="Lienhypertexte"/>
          <w:rFonts w:ascii="Marianne" w:hAnsi="Marianne" w:cs="Linux Biolinum G"/>
          <w:sz w:val="20"/>
          <w:szCs w:val="20"/>
          <w:lang w:val="en-US"/>
        </w:rPr>
        <w:t>https://doi.org/10.1177/0022219417691835</w:t>
      </w:r>
      <w:r w:rsidR="005407EA">
        <w:rPr>
          <w:rStyle w:val="Lienhypertexte"/>
          <w:rFonts w:ascii="Marianne" w:hAnsi="Marianne" w:cs="Linux Biolinum G"/>
          <w:sz w:val="20"/>
          <w:szCs w:val="20"/>
          <w:lang w:val="en-US"/>
        </w:rPr>
        <w:fldChar w:fldCharType="end"/>
      </w:r>
    </w:p>
    <w:p w14:paraId="47BC8D83" w14:textId="555BF49F" w:rsidR="00EB798F" w:rsidRDefault="00EB798F" w:rsidP="00CD3CA0">
      <w:pPr>
        <w:autoSpaceDE w:val="0"/>
        <w:autoSpaceDN w:val="0"/>
        <w:adjustRightInd w:val="0"/>
        <w:spacing w:after="0" w:line="240" w:lineRule="auto"/>
        <w:ind w:left="227" w:hanging="227"/>
        <w:jc w:val="both"/>
        <w:rPr>
          <w:rFonts w:ascii="Marianne" w:hAnsi="Marianne" w:cs="Linux Biolinum G"/>
          <w:color w:val="000000"/>
          <w:sz w:val="20"/>
          <w:szCs w:val="20"/>
          <w:lang w:val="en-US"/>
        </w:rPr>
      </w:pPr>
      <w:proofErr w:type="spellStart"/>
      <w:r w:rsidRPr="004D32AC">
        <w:rPr>
          <w:rFonts w:ascii="Marianne" w:hAnsi="Marianne" w:cs="Linux Biolinum G"/>
          <w:color w:val="000000"/>
          <w:sz w:val="20"/>
          <w:szCs w:val="20"/>
          <w:lang w:val="en-US"/>
        </w:rPr>
        <w:t>Rasinski</w:t>
      </w:r>
      <w:proofErr w:type="spellEnd"/>
      <w:r w:rsidRPr="004D32AC">
        <w:rPr>
          <w:rFonts w:ascii="Marianne" w:hAnsi="Marianne" w:cs="Linux Biolinum G"/>
          <w:color w:val="000000"/>
          <w:sz w:val="20"/>
          <w:szCs w:val="20"/>
          <w:lang w:val="en-US"/>
        </w:rPr>
        <w:t xml:space="preserve">, T. V. (2004). Assessing reading fluency. </w:t>
      </w:r>
      <w:r w:rsidRPr="004D32AC">
        <w:rPr>
          <w:rFonts w:ascii="Marianne" w:hAnsi="Marianne" w:cs="Linux Biolinum G"/>
          <w:i/>
          <w:color w:val="000000"/>
          <w:sz w:val="20"/>
          <w:szCs w:val="20"/>
          <w:lang w:val="en-US"/>
        </w:rPr>
        <w:t>Pacific Resources for Education and Learning (PREL)</w:t>
      </w:r>
      <w:r w:rsidR="00B41C25" w:rsidRPr="004D32AC">
        <w:rPr>
          <w:rFonts w:ascii="Marianne" w:hAnsi="Marianne" w:cs="Linux Biolinum G"/>
          <w:color w:val="000000"/>
          <w:sz w:val="20"/>
          <w:szCs w:val="20"/>
          <w:lang w:val="en-US"/>
        </w:rPr>
        <w:t>.</w:t>
      </w:r>
    </w:p>
    <w:p w14:paraId="43C45D97" w14:textId="5F473DEC" w:rsidR="00890C8D" w:rsidRDefault="00890C8D" w:rsidP="00CD3CA0">
      <w:pPr>
        <w:autoSpaceDE w:val="0"/>
        <w:autoSpaceDN w:val="0"/>
        <w:adjustRightInd w:val="0"/>
        <w:spacing w:after="0" w:line="240" w:lineRule="auto"/>
        <w:ind w:left="227" w:hanging="227"/>
        <w:jc w:val="both"/>
        <w:rPr>
          <w:rFonts w:ascii="Marianne" w:hAnsi="Marianne" w:cs="Linux Biolinum G"/>
          <w:color w:val="000000"/>
          <w:sz w:val="20"/>
          <w:szCs w:val="20"/>
          <w:lang w:val="en-US"/>
        </w:rPr>
      </w:pPr>
    </w:p>
    <w:p w14:paraId="4B1F7F4B" w14:textId="1263440E" w:rsidR="00890C8D" w:rsidRDefault="00890C8D" w:rsidP="00CD3CA0">
      <w:pPr>
        <w:autoSpaceDE w:val="0"/>
        <w:autoSpaceDN w:val="0"/>
        <w:adjustRightInd w:val="0"/>
        <w:spacing w:after="0" w:line="240" w:lineRule="auto"/>
        <w:ind w:left="227" w:hanging="227"/>
        <w:jc w:val="both"/>
        <w:rPr>
          <w:rFonts w:ascii="Marianne" w:hAnsi="Marianne" w:cs="Linux Biolinum G"/>
          <w:color w:val="000000"/>
          <w:sz w:val="20"/>
          <w:szCs w:val="20"/>
          <w:lang w:val="en-US"/>
        </w:rPr>
      </w:pPr>
    </w:p>
    <w:p w14:paraId="05367E78" w14:textId="29953D55" w:rsidR="00890C8D" w:rsidRPr="00C1005E" w:rsidRDefault="00890C8D" w:rsidP="00CD3CA0">
      <w:pPr>
        <w:autoSpaceDE w:val="0"/>
        <w:autoSpaceDN w:val="0"/>
        <w:adjustRightInd w:val="0"/>
        <w:spacing w:after="0" w:line="240" w:lineRule="auto"/>
        <w:ind w:left="227" w:hanging="227"/>
        <w:jc w:val="both"/>
        <w:rPr>
          <w:rFonts w:ascii="Marianne" w:hAnsi="Marianne" w:cs="Linux Biolinum G"/>
          <w:b/>
          <w:color w:val="000000"/>
          <w:sz w:val="24"/>
          <w:szCs w:val="24"/>
        </w:rPr>
      </w:pPr>
      <w:r w:rsidRPr="00C1005E">
        <w:rPr>
          <w:rFonts w:ascii="Marianne" w:hAnsi="Marianne" w:cs="Linux Biolinum G"/>
          <w:b/>
          <w:color w:val="000000"/>
          <w:sz w:val="24"/>
          <w:szCs w:val="24"/>
        </w:rPr>
        <w:t xml:space="preserve">Plus d’exemples sur </w:t>
      </w:r>
      <w:hyperlink r:id="rId13" w:history="1">
        <w:r w:rsidRPr="00C1005E">
          <w:rPr>
            <w:rStyle w:val="Lienhypertexte"/>
            <w:rFonts w:ascii="Marianne" w:hAnsi="Marianne" w:cs="Linux Biolinum G"/>
            <w:b/>
            <w:sz w:val="24"/>
            <w:szCs w:val="24"/>
          </w:rPr>
          <w:t>https://e-fran.education.gouv.fr/espace-doctoral/</w:t>
        </w:r>
      </w:hyperlink>
    </w:p>
    <w:sectPr w:rsidR="00890C8D" w:rsidRPr="00C1005E" w:rsidSect="00A57DA5">
      <w:headerReference w:type="default" r:id="rId14"/>
      <w:footerReference w:type="default" r:id="rId15"/>
      <w:pgSz w:w="11906" w:h="16838"/>
      <w:pgMar w:top="1417" w:right="1274" w:bottom="1417" w:left="1134"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3FA2" w14:textId="77777777" w:rsidR="00DC29FD" w:rsidRDefault="00DC29FD" w:rsidP="00B45C5B">
      <w:pPr>
        <w:spacing w:after="0" w:line="240" w:lineRule="auto"/>
      </w:pPr>
      <w:r>
        <w:separator/>
      </w:r>
    </w:p>
  </w:endnote>
  <w:endnote w:type="continuationSeparator" w:id="0">
    <w:p w14:paraId="39878AE8" w14:textId="77777777" w:rsidR="00DC29FD" w:rsidRDefault="00DC29FD" w:rsidP="00B4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nux Biolinum G">
    <w:panose1 w:val="02000503000000000000"/>
    <w:charset w:val="00"/>
    <w:family w:val="auto"/>
    <w:pitch w:val="variable"/>
    <w:sig w:usb0="20000A85"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57456"/>
      <w:docPartObj>
        <w:docPartGallery w:val="Page Numbers (Bottom of Page)"/>
        <w:docPartUnique/>
      </w:docPartObj>
    </w:sdtPr>
    <w:sdtEndPr/>
    <w:sdtContent>
      <w:p w14:paraId="1528CA29" w14:textId="77777777" w:rsidR="00A57DA5" w:rsidRPr="002409B9" w:rsidRDefault="00A57DA5" w:rsidP="00A57DA5">
        <w:pPr>
          <w:pStyle w:val="Pieddepage"/>
          <w:jc w:val="right"/>
          <w:rPr>
            <w:rFonts w:ascii="Marianne Medium" w:hAnsi="Marianne Medium"/>
            <w:b/>
            <w:sz w:val="20"/>
            <w:szCs w:val="20"/>
          </w:rPr>
        </w:pPr>
        <w:r w:rsidRPr="002409B9">
          <w:rPr>
            <w:rFonts w:ascii="Marianne Medium" w:hAnsi="Marianne Medium"/>
            <w:b/>
            <w:bCs/>
            <w:sz w:val="20"/>
            <w:szCs w:val="20"/>
          </w:rPr>
          <w:fldChar w:fldCharType="begin"/>
        </w:r>
        <w:r w:rsidRPr="002409B9">
          <w:rPr>
            <w:rFonts w:ascii="Marianne Medium" w:hAnsi="Marianne Medium"/>
            <w:b/>
            <w:bCs/>
            <w:sz w:val="20"/>
            <w:szCs w:val="20"/>
          </w:rPr>
          <w:instrText>PAGE  \* Arabic  \* MERGEFORMAT</w:instrText>
        </w:r>
        <w:r w:rsidRPr="002409B9">
          <w:rPr>
            <w:rFonts w:ascii="Marianne Medium" w:hAnsi="Marianne Medium"/>
            <w:b/>
            <w:bCs/>
            <w:sz w:val="20"/>
            <w:szCs w:val="20"/>
          </w:rPr>
          <w:fldChar w:fldCharType="separate"/>
        </w:r>
        <w:r>
          <w:rPr>
            <w:rFonts w:ascii="Marianne Medium" w:hAnsi="Marianne Medium"/>
            <w:b/>
            <w:bCs/>
            <w:sz w:val="20"/>
            <w:szCs w:val="20"/>
          </w:rPr>
          <w:t>1</w:t>
        </w:r>
        <w:r w:rsidRPr="002409B9">
          <w:rPr>
            <w:rFonts w:ascii="Marianne Medium" w:hAnsi="Marianne Medium"/>
            <w:b/>
            <w:bCs/>
            <w:sz w:val="20"/>
            <w:szCs w:val="20"/>
          </w:rPr>
          <w:fldChar w:fldCharType="end"/>
        </w:r>
        <w:r w:rsidRPr="002409B9">
          <w:rPr>
            <w:rFonts w:ascii="Marianne Medium" w:hAnsi="Marianne Medium"/>
            <w:b/>
            <w:sz w:val="20"/>
            <w:szCs w:val="20"/>
          </w:rPr>
          <w:t>|</w:t>
        </w:r>
        <w:r w:rsidRPr="002409B9">
          <w:rPr>
            <w:rFonts w:ascii="Marianne Medium" w:hAnsi="Marianne Medium"/>
            <w:b/>
            <w:bCs/>
            <w:sz w:val="20"/>
            <w:szCs w:val="20"/>
          </w:rPr>
          <w:fldChar w:fldCharType="begin"/>
        </w:r>
        <w:r w:rsidRPr="002409B9">
          <w:rPr>
            <w:rFonts w:ascii="Marianne Medium" w:hAnsi="Marianne Medium"/>
            <w:b/>
            <w:bCs/>
            <w:sz w:val="20"/>
            <w:szCs w:val="20"/>
          </w:rPr>
          <w:instrText>NUMPAGES  \* Arabic  \* MERGEFORMAT</w:instrText>
        </w:r>
        <w:r w:rsidRPr="002409B9">
          <w:rPr>
            <w:rFonts w:ascii="Marianne Medium" w:hAnsi="Marianne Medium"/>
            <w:b/>
            <w:bCs/>
            <w:sz w:val="20"/>
            <w:szCs w:val="20"/>
          </w:rPr>
          <w:fldChar w:fldCharType="separate"/>
        </w:r>
        <w:r>
          <w:rPr>
            <w:rFonts w:ascii="Marianne Medium" w:hAnsi="Marianne Medium"/>
            <w:b/>
            <w:bCs/>
            <w:sz w:val="20"/>
            <w:szCs w:val="20"/>
          </w:rPr>
          <w:t>9</w:t>
        </w:r>
        <w:r w:rsidRPr="002409B9">
          <w:rPr>
            <w:rFonts w:ascii="Marianne Medium" w:hAnsi="Marianne Medium"/>
            <w:b/>
            <w:bCs/>
            <w:sz w:val="20"/>
            <w:szCs w:val="20"/>
          </w:rPr>
          <w:fldChar w:fldCharType="end"/>
        </w:r>
      </w:p>
      <w:p w14:paraId="2181B06B" w14:textId="2A5B8C79" w:rsidR="00B45C5B" w:rsidRDefault="005407EA">
        <w:pPr>
          <w:pStyle w:val="Pieddepage"/>
          <w:jc w:val="center"/>
        </w:pPr>
      </w:p>
    </w:sdtContent>
  </w:sdt>
  <w:p w14:paraId="0759AA08" w14:textId="77777777" w:rsidR="00B45C5B" w:rsidRDefault="00B45C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D87AC" w14:textId="77777777" w:rsidR="00DC29FD" w:rsidRDefault="00DC29FD" w:rsidP="00B45C5B">
      <w:pPr>
        <w:spacing w:after="0" w:line="240" w:lineRule="auto"/>
      </w:pPr>
      <w:r>
        <w:separator/>
      </w:r>
    </w:p>
  </w:footnote>
  <w:footnote w:type="continuationSeparator" w:id="0">
    <w:p w14:paraId="4C26130F" w14:textId="77777777" w:rsidR="00DC29FD" w:rsidRDefault="00DC29FD" w:rsidP="00B4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F569" w14:textId="130675DC" w:rsidR="00AB7755" w:rsidRDefault="00AB7755">
    <w:pPr>
      <w:pStyle w:val="En-tte"/>
      <w:rPr>
        <w:rFonts w:ascii="Marianne Medium" w:hAnsi="Marianne Medium"/>
        <w:sz w:val="20"/>
        <w:szCs w:val="20"/>
      </w:rPr>
    </w:pPr>
    <w:r w:rsidRPr="00AB7755">
      <w:rPr>
        <w:rFonts w:ascii="Marianne Medium" w:hAnsi="Marianne Medium"/>
        <w:sz w:val="20"/>
        <w:szCs w:val="20"/>
      </w:rPr>
      <w:t xml:space="preserve">Modèle pour </w:t>
    </w:r>
    <w:r w:rsidR="005A21DD">
      <w:rPr>
        <w:rFonts w:ascii="Marianne Medium" w:hAnsi="Marianne Medium"/>
        <w:sz w:val="20"/>
        <w:szCs w:val="20"/>
      </w:rPr>
      <w:t>contribution</w:t>
    </w:r>
    <w:r w:rsidRPr="00AB7755">
      <w:rPr>
        <w:rFonts w:ascii="Marianne Medium" w:hAnsi="Marianne Medium"/>
        <w:sz w:val="20"/>
        <w:szCs w:val="20"/>
      </w:rPr>
      <w:t xml:space="preserve"> de type A</w:t>
    </w:r>
    <w:r w:rsidR="00C32D60">
      <w:rPr>
        <w:rFonts w:ascii="Marianne Medium" w:hAnsi="Marianne Medium"/>
        <w:sz w:val="20"/>
        <w:szCs w:val="20"/>
      </w:rPr>
      <w:t>2</w:t>
    </w:r>
    <w:r w:rsidRPr="00AB7755">
      <w:rPr>
        <w:rFonts w:ascii="Marianne Medium" w:hAnsi="Marianne Medium"/>
        <w:sz w:val="20"/>
        <w:szCs w:val="20"/>
      </w:rPr>
      <w:t xml:space="preserve"> | Thèse de doctorat</w:t>
    </w:r>
  </w:p>
  <w:p w14:paraId="13D58980" w14:textId="195BAAB7" w:rsidR="00AB7755" w:rsidRPr="00AB7755" w:rsidRDefault="00AB7755">
    <w:pPr>
      <w:pStyle w:val="En-tte"/>
      <w:rPr>
        <w:rFonts w:ascii="Marianne Medium" w:hAnsi="Marianne Medium"/>
        <w:sz w:val="20"/>
        <w:szCs w:val="20"/>
      </w:rPr>
    </w:pPr>
    <w:r>
      <w:rPr>
        <w:rFonts w:ascii="Marianne Medium" w:hAnsi="Marianne Medium"/>
        <w:sz w:val="20"/>
        <w:szCs w:val="20"/>
      </w:rPr>
      <w:t xml:space="preserve">Dernière mise à jour : </w:t>
    </w:r>
    <w:r w:rsidR="005407EA">
      <w:rPr>
        <w:rFonts w:ascii="Marianne Medium" w:hAnsi="Marianne Medium"/>
        <w:sz w:val="20"/>
        <w:szCs w:val="20"/>
      </w:rPr>
      <w:t>31</w:t>
    </w:r>
    <w:r w:rsidR="005F0AC7">
      <w:rPr>
        <w:rFonts w:ascii="Marianne Medium" w:hAnsi="Marianne Medium"/>
        <w:sz w:val="20"/>
        <w:szCs w:val="20"/>
      </w:rPr>
      <w:t>/0</w:t>
    </w:r>
    <w:r w:rsidR="005407EA">
      <w:rPr>
        <w:rFonts w:ascii="Marianne Medium" w:hAnsi="Marianne Medium"/>
        <w:sz w:val="20"/>
        <w:szCs w:val="20"/>
      </w:rPr>
      <w:t>1</w:t>
    </w:r>
    <w:r w:rsidR="005F0AC7">
      <w:rPr>
        <w:rFonts w:ascii="Marianne Medium" w:hAnsi="Marianne Medium"/>
        <w:sz w:val="20"/>
        <w:szCs w:val="20"/>
      </w:rPr>
      <w:t>/2</w:t>
    </w:r>
    <w:r w:rsidR="005407EA">
      <w:rPr>
        <w:rFonts w:ascii="Marianne Medium" w:hAnsi="Marianne Medium"/>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A509C"/>
    <w:multiLevelType w:val="hybridMultilevel"/>
    <w:tmpl w:val="6C20721A"/>
    <w:lvl w:ilvl="0" w:tplc="D7B01EB8">
      <w:numFmt w:val="bullet"/>
      <w:lvlText w:val="•"/>
      <w:lvlJc w:val="left"/>
      <w:pPr>
        <w:ind w:left="1004" w:hanging="360"/>
      </w:pPr>
      <w:rPr>
        <w:rFonts w:ascii="Linux Biolinum G" w:eastAsiaTheme="minorHAnsi" w:hAnsi="Linux Biolinum G" w:cs="Linux Biolinum G"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BBA2FF0"/>
    <w:multiLevelType w:val="hybridMultilevel"/>
    <w:tmpl w:val="3E9685EE"/>
    <w:lvl w:ilvl="0" w:tplc="CC323964">
      <w:numFmt w:val="bullet"/>
      <w:lvlText w:val="-"/>
      <w:lvlJc w:val="left"/>
      <w:pPr>
        <w:ind w:left="1068" w:hanging="360"/>
      </w:pPr>
      <w:rPr>
        <w:rFonts w:ascii="Marianne" w:eastAsiaTheme="minorHAnsi" w:hAnsi="Marianne" w:cs="Linux Biolinum G"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408446DF"/>
    <w:multiLevelType w:val="hybridMultilevel"/>
    <w:tmpl w:val="17C8AC6A"/>
    <w:lvl w:ilvl="0" w:tplc="76503632">
      <w:start w:val="2"/>
      <w:numFmt w:val="bullet"/>
      <w:lvlText w:val=""/>
      <w:lvlJc w:val="left"/>
      <w:pPr>
        <w:ind w:left="720" w:hanging="360"/>
      </w:pPr>
      <w:rPr>
        <w:rFonts w:ascii="Symbol" w:eastAsiaTheme="minorHAnsi" w:hAnsi="Symbol" w:cs="Linux Biolinum 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7A3A16"/>
    <w:multiLevelType w:val="hybridMultilevel"/>
    <w:tmpl w:val="2230E000"/>
    <w:lvl w:ilvl="0" w:tplc="222C583A">
      <w:start w:val="6"/>
      <w:numFmt w:val="bullet"/>
      <w:lvlText w:val="-"/>
      <w:lvlJc w:val="left"/>
      <w:pPr>
        <w:ind w:left="720" w:hanging="360"/>
      </w:pPr>
      <w:rPr>
        <w:rFonts w:ascii="Linux Biolinum G" w:eastAsiaTheme="minorHAnsi" w:hAnsi="Linux Biolinum G" w:cs="Linux Biolinum 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72A52"/>
    <w:multiLevelType w:val="hybridMultilevel"/>
    <w:tmpl w:val="BF50014C"/>
    <w:lvl w:ilvl="0" w:tplc="B6E02F48">
      <w:numFmt w:val="bullet"/>
      <w:lvlText w:val="•"/>
      <w:lvlJc w:val="left"/>
      <w:pPr>
        <w:ind w:left="644" w:hanging="360"/>
      </w:pPr>
      <w:rPr>
        <w:rFonts w:ascii="Linux Biolinum G" w:eastAsiaTheme="minorHAnsi" w:hAnsi="Linux Biolinum G" w:cs="Linux Biolinum G"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6C275DAB"/>
    <w:multiLevelType w:val="hybridMultilevel"/>
    <w:tmpl w:val="9A6ED9F2"/>
    <w:lvl w:ilvl="0" w:tplc="50CAB6A0">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C512D02"/>
    <w:multiLevelType w:val="hybridMultilevel"/>
    <w:tmpl w:val="74B47EA4"/>
    <w:lvl w:ilvl="0" w:tplc="D7B01EB8">
      <w:numFmt w:val="bullet"/>
      <w:lvlText w:val="•"/>
      <w:lvlJc w:val="left"/>
      <w:pPr>
        <w:ind w:left="720" w:hanging="360"/>
      </w:pPr>
      <w:rPr>
        <w:rFonts w:ascii="Linux Biolinum G" w:eastAsiaTheme="minorHAnsi" w:hAnsi="Linux Biolinum G" w:cs="Linux Biolinum 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775D5F"/>
    <w:multiLevelType w:val="hybridMultilevel"/>
    <w:tmpl w:val="9DA07880"/>
    <w:lvl w:ilvl="0" w:tplc="76503632">
      <w:start w:val="2"/>
      <w:numFmt w:val="bullet"/>
      <w:lvlText w:val=""/>
      <w:lvlJc w:val="left"/>
      <w:pPr>
        <w:ind w:left="720" w:hanging="360"/>
      </w:pPr>
      <w:rPr>
        <w:rFonts w:ascii="Symbol" w:eastAsiaTheme="minorHAnsi" w:hAnsi="Symbol" w:cs="Linux Biolinum 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5B"/>
    <w:rsid w:val="00005F39"/>
    <w:rsid w:val="00081DF4"/>
    <w:rsid w:val="000856CC"/>
    <w:rsid w:val="00104CB9"/>
    <w:rsid w:val="00132437"/>
    <w:rsid w:val="00174A26"/>
    <w:rsid w:val="001A2237"/>
    <w:rsid w:val="001D1E8A"/>
    <w:rsid w:val="001E22E9"/>
    <w:rsid w:val="00204A88"/>
    <w:rsid w:val="00216C5A"/>
    <w:rsid w:val="002260B2"/>
    <w:rsid w:val="0024032B"/>
    <w:rsid w:val="0025029B"/>
    <w:rsid w:val="002879CF"/>
    <w:rsid w:val="002912C7"/>
    <w:rsid w:val="002D425A"/>
    <w:rsid w:val="003259C1"/>
    <w:rsid w:val="003A16EE"/>
    <w:rsid w:val="003A6CAA"/>
    <w:rsid w:val="004206D7"/>
    <w:rsid w:val="00451313"/>
    <w:rsid w:val="0048004C"/>
    <w:rsid w:val="004B5B2E"/>
    <w:rsid w:val="004C7DBE"/>
    <w:rsid w:val="004D32AC"/>
    <w:rsid w:val="004E7460"/>
    <w:rsid w:val="00505E20"/>
    <w:rsid w:val="005407EA"/>
    <w:rsid w:val="005700C7"/>
    <w:rsid w:val="005816C8"/>
    <w:rsid w:val="005A21DD"/>
    <w:rsid w:val="005A54C6"/>
    <w:rsid w:val="005A644F"/>
    <w:rsid w:val="005B54E0"/>
    <w:rsid w:val="005C5781"/>
    <w:rsid w:val="005F0AC7"/>
    <w:rsid w:val="005F7E26"/>
    <w:rsid w:val="00662B29"/>
    <w:rsid w:val="006B2F36"/>
    <w:rsid w:val="006C6125"/>
    <w:rsid w:val="00711882"/>
    <w:rsid w:val="007175EF"/>
    <w:rsid w:val="00732A2A"/>
    <w:rsid w:val="00867AEC"/>
    <w:rsid w:val="00890C8D"/>
    <w:rsid w:val="008C00E1"/>
    <w:rsid w:val="008E4BE3"/>
    <w:rsid w:val="008F1079"/>
    <w:rsid w:val="00931860"/>
    <w:rsid w:val="00966BAD"/>
    <w:rsid w:val="00A44589"/>
    <w:rsid w:val="00A51D5E"/>
    <w:rsid w:val="00A57DA5"/>
    <w:rsid w:val="00AB7755"/>
    <w:rsid w:val="00AE30BF"/>
    <w:rsid w:val="00AE4529"/>
    <w:rsid w:val="00B23F4A"/>
    <w:rsid w:val="00B30995"/>
    <w:rsid w:val="00B41C25"/>
    <w:rsid w:val="00B45C5B"/>
    <w:rsid w:val="00B70DAC"/>
    <w:rsid w:val="00B8428E"/>
    <w:rsid w:val="00B97A56"/>
    <w:rsid w:val="00BA2EDB"/>
    <w:rsid w:val="00BD6366"/>
    <w:rsid w:val="00BE1B23"/>
    <w:rsid w:val="00C1005E"/>
    <w:rsid w:val="00C25860"/>
    <w:rsid w:val="00C32386"/>
    <w:rsid w:val="00C32D60"/>
    <w:rsid w:val="00CD3CA0"/>
    <w:rsid w:val="00D31B84"/>
    <w:rsid w:val="00DC29FD"/>
    <w:rsid w:val="00E022B9"/>
    <w:rsid w:val="00E0737D"/>
    <w:rsid w:val="00E10E0D"/>
    <w:rsid w:val="00E673F0"/>
    <w:rsid w:val="00E702AA"/>
    <w:rsid w:val="00EA26E3"/>
    <w:rsid w:val="00EA290A"/>
    <w:rsid w:val="00EB798F"/>
    <w:rsid w:val="00FA6B22"/>
    <w:rsid w:val="00FE159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D0654"/>
  <w15:chartTrackingRefBased/>
  <w15:docId w15:val="{461FF3B8-3514-4EA0-BC12-D3EC20F1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D32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D32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5C5B"/>
    <w:pPr>
      <w:tabs>
        <w:tab w:val="center" w:pos="4536"/>
        <w:tab w:val="right" w:pos="9072"/>
      </w:tabs>
      <w:spacing w:after="0" w:line="240" w:lineRule="auto"/>
    </w:pPr>
  </w:style>
  <w:style w:type="character" w:customStyle="1" w:styleId="En-tteCar">
    <w:name w:val="En-tête Car"/>
    <w:basedOn w:val="Policepardfaut"/>
    <w:link w:val="En-tte"/>
    <w:uiPriority w:val="99"/>
    <w:rsid w:val="00B45C5B"/>
  </w:style>
  <w:style w:type="paragraph" w:styleId="Pieddepage">
    <w:name w:val="footer"/>
    <w:basedOn w:val="Normal"/>
    <w:link w:val="PieddepageCar"/>
    <w:uiPriority w:val="99"/>
    <w:unhideWhenUsed/>
    <w:rsid w:val="00B45C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5C5B"/>
  </w:style>
  <w:style w:type="character" w:styleId="Lienhypertexte">
    <w:name w:val="Hyperlink"/>
    <w:basedOn w:val="Policepardfaut"/>
    <w:uiPriority w:val="99"/>
    <w:unhideWhenUsed/>
    <w:rsid w:val="00104CB9"/>
    <w:rPr>
      <w:color w:val="0563C1" w:themeColor="hyperlink"/>
      <w:u w:val="single"/>
    </w:rPr>
  </w:style>
  <w:style w:type="paragraph" w:styleId="Paragraphedeliste">
    <w:name w:val="List Paragraph"/>
    <w:basedOn w:val="Normal"/>
    <w:uiPriority w:val="34"/>
    <w:qFormat/>
    <w:rsid w:val="00104CB9"/>
    <w:pPr>
      <w:ind w:left="720"/>
      <w:contextualSpacing/>
    </w:pPr>
  </w:style>
  <w:style w:type="table" w:styleId="Grilledutableau">
    <w:name w:val="Table Grid"/>
    <w:basedOn w:val="TableauNormal"/>
    <w:uiPriority w:val="39"/>
    <w:rsid w:val="00325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D32AC"/>
    <w:rPr>
      <w:sz w:val="16"/>
      <w:szCs w:val="16"/>
    </w:rPr>
  </w:style>
  <w:style w:type="paragraph" w:styleId="Commentaire">
    <w:name w:val="annotation text"/>
    <w:basedOn w:val="Normal"/>
    <w:link w:val="CommentaireCar"/>
    <w:uiPriority w:val="99"/>
    <w:semiHidden/>
    <w:unhideWhenUsed/>
    <w:rsid w:val="004D32AC"/>
    <w:pPr>
      <w:spacing w:line="240" w:lineRule="auto"/>
    </w:pPr>
    <w:rPr>
      <w:sz w:val="20"/>
      <w:szCs w:val="20"/>
    </w:rPr>
  </w:style>
  <w:style w:type="character" w:customStyle="1" w:styleId="CommentaireCar">
    <w:name w:val="Commentaire Car"/>
    <w:basedOn w:val="Policepardfaut"/>
    <w:link w:val="Commentaire"/>
    <w:uiPriority w:val="99"/>
    <w:semiHidden/>
    <w:rsid w:val="004D32AC"/>
    <w:rPr>
      <w:sz w:val="20"/>
      <w:szCs w:val="20"/>
    </w:rPr>
  </w:style>
  <w:style w:type="paragraph" w:styleId="Objetducommentaire">
    <w:name w:val="annotation subject"/>
    <w:basedOn w:val="Commentaire"/>
    <w:next w:val="Commentaire"/>
    <w:link w:val="ObjetducommentaireCar"/>
    <w:uiPriority w:val="99"/>
    <w:semiHidden/>
    <w:unhideWhenUsed/>
    <w:rsid w:val="004D32AC"/>
    <w:rPr>
      <w:b/>
      <w:bCs/>
    </w:rPr>
  </w:style>
  <w:style w:type="character" w:customStyle="1" w:styleId="ObjetducommentaireCar">
    <w:name w:val="Objet du commentaire Car"/>
    <w:basedOn w:val="CommentaireCar"/>
    <w:link w:val="Objetducommentaire"/>
    <w:uiPriority w:val="99"/>
    <w:semiHidden/>
    <w:rsid w:val="004D32AC"/>
    <w:rPr>
      <w:b/>
      <w:bCs/>
      <w:sz w:val="20"/>
      <w:szCs w:val="20"/>
    </w:rPr>
  </w:style>
  <w:style w:type="paragraph" w:styleId="Textedebulles">
    <w:name w:val="Balloon Text"/>
    <w:basedOn w:val="Normal"/>
    <w:link w:val="TextedebullesCar"/>
    <w:uiPriority w:val="99"/>
    <w:semiHidden/>
    <w:unhideWhenUsed/>
    <w:rsid w:val="004D32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32AC"/>
    <w:rPr>
      <w:rFonts w:ascii="Segoe UI" w:hAnsi="Segoe UI" w:cs="Segoe UI"/>
      <w:sz w:val="18"/>
      <w:szCs w:val="18"/>
    </w:rPr>
  </w:style>
  <w:style w:type="character" w:styleId="Lienhypertextesuivivisit">
    <w:name w:val="FollowedHyperlink"/>
    <w:basedOn w:val="Policepardfaut"/>
    <w:uiPriority w:val="99"/>
    <w:semiHidden/>
    <w:unhideWhenUsed/>
    <w:rsid w:val="004D32AC"/>
    <w:rPr>
      <w:color w:val="954F72" w:themeColor="followedHyperlink"/>
      <w:u w:val="single"/>
    </w:rPr>
  </w:style>
  <w:style w:type="paragraph" w:styleId="Titre">
    <w:name w:val="Title"/>
    <w:basedOn w:val="Normal"/>
    <w:next w:val="Normal"/>
    <w:link w:val="TitreCar"/>
    <w:uiPriority w:val="10"/>
    <w:qFormat/>
    <w:rsid w:val="004D32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D32A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D32A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4D32AC"/>
    <w:rPr>
      <w:rFonts w:eastAsiaTheme="minorEastAsia"/>
      <w:color w:val="5A5A5A" w:themeColor="text1" w:themeTint="A5"/>
      <w:spacing w:val="15"/>
    </w:rPr>
  </w:style>
  <w:style w:type="character" w:customStyle="1" w:styleId="Titre1Car">
    <w:name w:val="Titre 1 Car"/>
    <w:basedOn w:val="Policepardfaut"/>
    <w:link w:val="Titre1"/>
    <w:uiPriority w:val="9"/>
    <w:rsid w:val="004D32AC"/>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4D32AC"/>
    <w:pPr>
      <w:outlineLvl w:val="9"/>
    </w:pPr>
    <w:rPr>
      <w:lang w:eastAsia="zh-CN"/>
    </w:rPr>
  </w:style>
  <w:style w:type="paragraph" w:styleId="TM1">
    <w:name w:val="toc 1"/>
    <w:basedOn w:val="Normal"/>
    <w:next w:val="Normal"/>
    <w:autoRedefine/>
    <w:uiPriority w:val="39"/>
    <w:unhideWhenUsed/>
    <w:rsid w:val="004D32AC"/>
    <w:pPr>
      <w:spacing w:after="100"/>
    </w:pPr>
  </w:style>
  <w:style w:type="character" w:customStyle="1" w:styleId="Titre2Car">
    <w:name w:val="Titre 2 Car"/>
    <w:basedOn w:val="Policepardfaut"/>
    <w:link w:val="Titre2"/>
    <w:uiPriority w:val="9"/>
    <w:rsid w:val="004D32AC"/>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D31B84"/>
    <w:pPr>
      <w:spacing w:after="100"/>
      <w:ind w:left="220"/>
    </w:pPr>
  </w:style>
  <w:style w:type="character" w:styleId="Mentionnonrsolue">
    <w:name w:val="Unresolved Mention"/>
    <w:basedOn w:val="Policepardfaut"/>
    <w:uiPriority w:val="99"/>
    <w:semiHidden/>
    <w:unhideWhenUsed/>
    <w:rsid w:val="004E7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6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fran.education.gouv.fr/espace-doctor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ran.education.gouv.fr/vos-contributions/guide-pour-auteu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mcouture.ca/apa/normes_apa_francai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8FEEF-371F-4F35-8891-06872B42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3498</Words>
  <Characters>19241</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Ginestet</dc:creator>
  <cp:keywords/>
  <dc:description/>
  <cp:lastModifiedBy>Emilie</cp:lastModifiedBy>
  <cp:revision>22</cp:revision>
  <dcterms:created xsi:type="dcterms:W3CDTF">2022-10-11T13:29:00Z</dcterms:created>
  <dcterms:modified xsi:type="dcterms:W3CDTF">2024-01-31T12:46:00Z</dcterms:modified>
</cp:coreProperties>
</file>